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23732" w14:textId="77777777" w:rsidR="006843A7" w:rsidRPr="006843A7" w:rsidRDefault="006843A7" w:rsidP="006843A7">
      <w:pPr>
        <w:shd w:val="clear" w:color="auto" w:fill="FFFFFF"/>
        <w:spacing w:after="0" w:line="240" w:lineRule="auto"/>
        <w:jc w:val="both"/>
        <w:rPr>
          <w:rFonts w:ascii="Calibri" w:eastAsia="Times New Roman" w:hAnsi="Calibri" w:cs="Calibri"/>
          <w:color w:val="222222"/>
          <w:kern w:val="0"/>
          <w:lang w:eastAsia="fr-CA"/>
          <w14:ligatures w14:val="none"/>
        </w:rPr>
      </w:pPr>
      <w:r w:rsidRPr="006843A7">
        <w:rPr>
          <w:rFonts w:ascii="Calibri" w:eastAsia="Times New Roman" w:hAnsi="Calibri" w:cs="Calibri"/>
          <w:b/>
          <w:bCs/>
          <w:color w:val="000000"/>
          <w:kern w:val="0"/>
          <w:sz w:val="24"/>
          <w:szCs w:val="24"/>
          <w:bdr w:val="none" w:sz="0" w:space="0" w:color="auto" w:frame="1"/>
          <w:lang w:eastAsia="fr-CA"/>
          <w14:ligatures w14:val="none"/>
        </w:rPr>
        <w:t>L'ABQSJ est à la recherche de 3 membres bénévoles pour compléter son conseil d'administration.  Pourriez-vous svp faire paraître l'annonce ci-dessous dans votre Infolettre ?</w:t>
      </w:r>
    </w:p>
    <w:p w14:paraId="3DBC4584" w14:textId="77777777" w:rsidR="006843A7" w:rsidRPr="006843A7" w:rsidRDefault="006843A7" w:rsidP="006843A7">
      <w:pPr>
        <w:shd w:val="clear" w:color="auto" w:fill="FFFFFF"/>
        <w:spacing w:after="0" w:line="240" w:lineRule="auto"/>
        <w:jc w:val="both"/>
        <w:rPr>
          <w:rFonts w:ascii="Calibri" w:eastAsia="Times New Roman" w:hAnsi="Calibri" w:cs="Calibri"/>
          <w:color w:val="222222"/>
          <w:kern w:val="0"/>
          <w:lang w:eastAsia="fr-CA"/>
          <w14:ligatures w14:val="none"/>
        </w:rPr>
      </w:pPr>
      <w:r w:rsidRPr="006843A7">
        <w:rPr>
          <w:rFonts w:ascii="Calibri" w:eastAsia="Times New Roman" w:hAnsi="Calibri" w:cs="Calibri"/>
          <w:color w:val="000000"/>
          <w:kern w:val="0"/>
          <w:sz w:val="24"/>
          <w:szCs w:val="24"/>
          <w:bdr w:val="none" w:sz="0" w:space="0" w:color="auto" w:frame="1"/>
          <w:lang w:eastAsia="fr-CA"/>
          <w14:ligatures w14:val="none"/>
        </w:rPr>
        <w:br/>
      </w:r>
      <w:r w:rsidRPr="006843A7">
        <w:rPr>
          <w:rFonts w:ascii="Calibri" w:eastAsia="Times New Roman" w:hAnsi="Calibri" w:cs="Calibri"/>
          <w:b/>
          <w:bCs/>
          <w:color w:val="000000"/>
          <w:kern w:val="0"/>
          <w:sz w:val="24"/>
          <w:szCs w:val="24"/>
          <w:bdr w:val="none" w:sz="0" w:space="0" w:color="auto" w:frame="1"/>
          <w:lang w:eastAsia="fr-CA"/>
          <w14:ligatures w14:val="none"/>
        </w:rPr>
        <w:t>Qui est l'ABQSJ? </w:t>
      </w:r>
    </w:p>
    <w:p w14:paraId="7AC3B64F" w14:textId="77777777" w:rsidR="006843A7" w:rsidRPr="006843A7" w:rsidRDefault="006843A7" w:rsidP="006843A7">
      <w:pPr>
        <w:shd w:val="clear" w:color="auto" w:fill="FFFFFF"/>
        <w:spacing w:after="0" w:line="240" w:lineRule="auto"/>
        <w:jc w:val="both"/>
        <w:rPr>
          <w:rFonts w:ascii="Calibri" w:eastAsia="Times New Roman" w:hAnsi="Calibri" w:cs="Calibri"/>
          <w:color w:val="222222"/>
          <w:kern w:val="0"/>
          <w:lang w:eastAsia="fr-CA"/>
          <w14:ligatures w14:val="none"/>
        </w:rPr>
      </w:pPr>
      <w:r w:rsidRPr="006843A7">
        <w:rPr>
          <w:rFonts w:ascii="Calibri" w:eastAsia="Times New Roman" w:hAnsi="Calibri" w:cs="Calibri"/>
          <w:color w:val="000000"/>
          <w:kern w:val="0"/>
          <w:sz w:val="24"/>
          <w:szCs w:val="24"/>
          <w:bdr w:val="none" w:sz="0" w:space="0" w:color="auto" w:frame="1"/>
          <w:lang w:eastAsia="fr-CA"/>
          <w14:ligatures w14:val="none"/>
        </w:rPr>
        <w:t>Nous sommes Les Associés bénévoles qualifiés au service des jeunes (ABQSJ). Notre organisme a pour mission de contribuer à l’épanouissement, au développement et à la protection des jeunes, de promouvoir l’action bénévole et de former des bénévoles qualifiés pour intervenir auprès des jeunes.</w:t>
      </w:r>
    </w:p>
    <w:p w14:paraId="41360157" w14:textId="77777777" w:rsidR="006843A7" w:rsidRPr="006843A7" w:rsidRDefault="006843A7" w:rsidP="006843A7">
      <w:pPr>
        <w:shd w:val="clear" w:color="auto" w:fill="FFFFFF"/>
        <w:spacing w:line="240" w:lineRule="auto"/>
        <w:jc w:val="both"/>
        <w:rPr>
          <w:rFonts w:ascii="Calibri" w:eastAsia="Times New Roman" w:hAnsi="Calibri" w:cs="Calibri"/>
          <w:color w:val="222222"/>
          <w:kern w:val="0"/>
          <w:lang w:eastAsia="fr-CA"/>
          <w14:ligatures w14:val="none"/>
        </w:rPr>
      </w:pPr>
      <w:r w:rsidRPr="006843A7">
        <w:rPr>
          <w:rFonts w:ascii="Calibri" w:eastAsia="Times New Roman" w:hAnsi="Calibri" w:cs="Calibri"/>
          <w:color w:val="000000"/>
          <w:kern w:val="0"/>
          <w:sz w:val="24"/>
          <w:szCs w:val="24"/>
          <w:bdr w:val="none" w:sz="0" w:space="0" w:color="auto" w:frame="1"/>
          <w:lang w:eastAsia="fr-CA"/>
          <w14:ligatures w14:val="none"/>
        </w:rPr>
        <w:t>Nous offrons un programme de formations aux bénévoles adultes désireux et désireuses d’entreprendre une action bénévole auprès des jeunes. Nous avons également un projet qui propose une série d’activités dédiées aux jeunes de 12-17 ans et de 18-35 ans. L’objectif est de contribuer à l’épanouissement des jeunes par le biais d’ateliers adaptés à leur mode d’apprentissage.</w:t>
      </w:r>
    </w:p>
    <w:p w14:paraId="4FDE3E32" w14:textId="77777777" w:rsidR="006843A7" w:rsidRPr="006843A7" w:rsidRDefault="006843A7" w:rsidP="006843A7">
      <w:pPr>
        <w:shd w:val="clear" w:color="auto" w:fill="FFFFFF"/>
        <w:spacing w:line="240" w:lineRule="auto"/>
        <w:jc w:val="both"/>
        <w:rPr>
          <w:rFonts w:ascii="Calibri" w:eastAsia="Times New Roman" w:hAnsi="Calibri" w:cs="Calibri"/>
          <w:color w:val="222222"/>
          <w:kern w:val="0"/>
          <w:lang w:eastAsia="fr-CA"/>
          <w14:ligatures w14:val="none"/>
        </w:rPr>
      </w:pPr>
      <w:r w:rsidRPr="006843A7">
        <w:rPr>
          <w:rFonts w:ascii="Calibri" w:eastAsia="Times New Roman" w:hAnsi="Calibri" w:cs="Calibri"/>
          <w:color w:val="000000"/>
          <w:kern w:val="0"/>
          <w:sz w:val="24"/>
          <w:szCs w:val="24"/>
          <w:bdr w:val="none" w:sz="0" w:space="0" w:color="auto" w:frame="1"/>
          <w:lang w:eastAsia="fr-CA"/>
          <w14:ligatures w14:val="none"/>
        </w:rPr>
        <w:t>Visite notre site internet </w:t>
      </w:r>
      <w:hyperlink r:id="rId5" w:tgtFrame="_blank" w:history="1">
        <w:r w:rsidRPr="006843A7">
          <w:rPr>
            <w:rFonts w:ascii="Calibri" w:eastAsia="Times New Roman" w:hAnsi="Calibri" w:cs="Calibri"/>
            <w:color w:val="0000FF"/>
            <w:kern w:val="0"/>
            <w:sz w:val="24"/>
            <w:szCs w:val="24"/>
            <w:u w:val="single"/>
            <w:bdr w:val="none" w:sz="0" w:space="0" w:color="auto" w:frame="1"/>
            <w:lang w:eastAsia="fr-CA"/>
            <w14:ligatures w14:val="none"/>
          </w:rPr>
          <w:t>https://abqsj.org/</w:t>
        </w:r>
      </w:hyperlink>
      <w:r w:rsidRPr="006843A7">
        <w:rPr>
          <w:rFonts w:ascii="Calibri" w:eastAsia="Times New Roman" w:hAnsi="Calibri" w:cs="Calibri"/>
          <w:color w:val="000000"/>
          <w:kern w:val="0"/>
          <w:sz w:val="24"/>
          <w:szCs w:val="24"/>
          <w:bdr w:val="none" w:sz="0" w:space="0" w:color="auto" w:frame="1"/>
          <w:lang w:eastAsia="fr-CA"/>
          <w14:ligatures w14:val="none"/>
        </w:rPr>
        <w:t> pour en savoir davantage sur nos projets!</w:t>
      </w:r>
    </w:p>
    <w:p w14:paraId="1C04EAF8" w14:textId="77777777" w:rsidR="006843A7" w:rsidRPr="006843A7" w:rsidRDefault="006843A7" w:rsidP="006843A7">
      <w:pPr>
        <w:shd w:val="clear" w:color="auto" w:fill="FFFFFF"/>
        <w:spacing w:after="0" w:line="240" w:lineRule="auto"/>
        <w:jc w:val="both"/>
        <w:textAlignment w:val="baseline"/>
        <w:rPr>
          <w:rFonts w:ascii="Calibri" w:eastAsia="Times New Roman" w:hAnsi="Calibri" w:cs="Calibri"/>
          <w:color w:val="222222"/>
          <w:kern w:val="0"/>
          <w:lang w:eastAsia="fr-CA"/>
          <w14:ligatures w14:val="none"/>
        </w:rPr>
      </w:pPr>
      <w:r w:rsidRPr="006843A7">
        <w:rPr>
          <w:rFonts w:ascii="Calibri" w:eastAsia="Times New Roman" w:hAnsi="Calibri" w:cs="Calibri"/>
          <w:b/>
          <w:bCs/>
          <w:color w:val="000000"/>
          <w:kern w:val="0"/>
          <w:sz w:val="24"/>
          <w:szCs w:val="24"/>
          <w:bdr w:val="none" w:sz="0" w:space="0" w:color="auto" w:frame="1"/>
          <w:lang w:eastAsia="fr-CA"/>
          <w14:ligatures w14:val="none"/>
        </w:rPr>
        <w:t>Quels sont les domaines d'expertise recherchés?</w:t>
      </w:r>
    </w:p>
    <w:p w14:paraId="03B6E7AA" w14:textId="77777777" w:rsidR="006843A7" w:rsidRPr="006843A7" w:rsidRDefault="006843A7" w:rsidP="006843A7">
      <w:pPr>
        <w:numPr>
          <w:ilvl w:val="0"/>
          <w:numId w:val="1"/>
        </w:numPr>
        <w:shd w:val="clear" w:color="auto" w:fill="FFFFFF"/>
        <w:spacing w:line="240" w:lineRule="auto"/>
        <w:jc w:val="both"/>
        <w:textAlignment w:val="baseline"/>
        <w:rPr>
          <w:rFonts w:ascii="Calibri" w:eastAsia="Times New Roman" w:hAnsi="Calibri" w:cs="Calibri"/>
          <w:color w:val="000000"/>
          <w:kern w:val="0"/>
          <w:lang w:eastAsia="fr-CA"/>
          <w14:ligatures w14:val="none"/>
        </w:rPr>
      </w:pPr>
      <w:r w:rsidRPr="006843A7">
        <w:rPr>
          <w:rFonts w:ascii="Calibri" w:eastAsia="Times New Roman" w:hAnsi="Calibri" w:cs="Calibri"/>
          <w:color w:val="000000"/>
          <w:kern w:val="0"/>
          <w:sz w:val="24"/>
          <w:szCs w:val="24"/>
          <w:bdr w:val="none" w:sz="0" w:space="0" w:color="auto" w:frame="1"/>
          <w:lang w:eastAsia="fr-CA"/>
          <w14:ligatures w14:val="none"/>
        </w:rPr>
        <w:t>Communications marketing (recruter des bénévoles et promouvoir les formations);</w:t>
      </w:r>
    </w:p>
    <w:p w14:paraId="1AE227BF" w14:textId="77777777" w:rsidR="006843A7" w:rsidRPr="006843A7" w:rsidRDefault="006843A7" w:rsidP="006843A7">
      <w:pPr>
        <w:numPr>
          <w:ilvl w:val="0"/>
          <w:numId w:val="1"/>
        </w:numPr>
        <w:shd w:val="clear" w:color="auto" w:fill="FFFFFF"/>
        <w:spacing w:line="240" w:lineRule="auto"/>
        <w:textAlignment w:val="baseline"/>
        <w:rPr>
          <w:rFonts w:ascii="Calibri" w:eastAsia="Times New Roman" w:hAnsi="Calibri" w:cs="Calibri"/>
          <w:color w:val="000000"/>
          <w:kern w:val="0"/>
          <w:lang w:eastAsia="fr-CA"/>
          <w14:ligatures w14:val="none"/>
        </w:rPr>
      </w:pPr>
      <w:r w:rsidRPr="006843A7">
        <w:rPr>
          <w:rFonts w:ascii="Calibri" w:eastAsia="Times New Roman" w:hAnsi="Calibri" w:cs="Calibri"/>
          <w:color w:val="000000"/>
          <w:kern w:val="0"/>
          <w:sz w:val="24"/>
          <w:szCs w:val="24"/>
          <w:bdr w:val="none" w:sz="0" w:space="0" w:color="auto" w:frame="1"/>
          <w:lang w:eastAsia="fr-CA"/>
          <w14:ligatures w14:val="none"/>
        </w:rPr>
        <w:t>Gestion des relations de travail RH (conditions de travail, développement organisationnel);</w:t>
      </w:r>
    </w:p>
    <w:p w14:paraId="711B8CB2" w14:textId="77777777" w:rsidR="006843A7" w:rsidRPr="006843A7" w:rsidRDefault="006843A7" w:rsidP="006843A7">
      <w:pPr>
        <w:numPr>
          <w:ilvl w:val="0"/>
          <w:numId w:val="1"/>
        </w:numPr>
        <w:shd w:val="clear" w:color="auto" w:fill="FFFFFF"/>
        <w:spacing w:line="240" w:lineRule="auto"/>
        <w:jc w:val="both"/>
        <w:textAlignment w:val="baseline"/>
        <w:rPr>
          <w:rFonts w:ascii="Calibri" w:eastAsia="Times New Roman" w:hAnsi="Calibri" w:cs="Calibri"/>
          <w:color w:val="000000"/>
          <w:kern w:val="0"/>
          <w:lang w:eastAsia="fr-CA"/>
          <w14:ligatures w14:val="none"/>
        </w:rPr>
      </w:pPr>
      <w:proofErr w:type="spellStart"/>
      <w:r w:rsidRPr="006843A7">
        <w:rPr>
          <w:rFonts w:ascii="Calibri" w:eastAsia="Times New Roman" w:hAnsi="Calibri" w:cs="Calibri"/>
          <w:color w:val="000000"/>
          <w:kern w:val="0"/>
          <w:sz w:val="24"/>
          <w:szCs w:val="24"/>
          <w:bdr w:val="none" w:sz="0" w:space="0" w:color="auto" w:frame="1"/>
          <w:lang w:val="en-CA" w:eastAsia="fr-CA"/>
          <w14:ligatures w14:val="none"/>
        </w:rPr>
        <w:t>Comptabilité</w:t>
      </w:r>
      <w:proofErr w:type="spellEnd"/>
      <w:r w:rsidRPr="006843A7">
        <w:rPr>
          <w:rFonts w:ascii="Calibri" w:eastAsia="Times New Roman" w:hAnsi="Calibri" w:cs="Calibri"/>
          <w:color w:val="000000"/>
          <w:kern w:val="0"/>
          <w:sz w:val="24"/>
          <w:szCs w:val="24"/>
          <w:bdr w:val="none" w:sz="0" w:space="0" w:color="auto" w:frame="1"/>
          <w:lang w:val="en-CA" w:eastAsia="fr-CA"/>
          <w14:ligatures w14:val="none"/>
        </w:rPr>
        <w:t xml:space="preserve"> (</w:t>
      </w:r>
      <w:proofErr w:type="spellStart"/>
      <w:r w:rsidRPr="006843A7">
        <w:rPr>
          <w:rFonts w:ascii="Calibri" w:eastAsia="Times New Roman" w:hAnsi="Calibri" w:cs="Calibri"/>
          <w:color w:val="000000"/>
          <w:kern w:val="0"/>
          <w:sz w:val="24"/>
          <w:szCs w:val="24"/>
          <w:bdr w:val="none" w:sz="0" w:space="0" w:color="auto" w:frame="1"/>
          <w:lang w:val="en-CA" w:eastAsia="fr-CA"/>
          <w14:ligatures w14:val="none"/>
        </w:rPr>
        <w:t>trésorerie</w:t>
      </w:r>
      <w:proofErr w:type="spellEnd"/>
      <w:r w:rsidRPr="006843A7">
        <w:rPr>
          <w:rFonts w:ascii="Calibri" w:eastAsia="Times New Roman" w:hAnsi="Calibri" w:cs="Calibri"/>
          <w:color w:val="000000"/>
          <w:kern w:val="0"/>
          <w:sz w:val="24"/>
          <w:szCs w:val="24"/>
          <w:bdr w:val="none" w:sz="0" w:space="0" w:color="auto" w:frame="1"/>
          <w:lang w:val="en-CA" w:eastAsia="fr-CA"/>
          <w14:ligatures w14:val="none"/>
        </w:rPr>
        <w:t xml:space="preserve"> et </w:t>
      </w:r>
      <w:proofErr w:type="spellStart"/>
      <w:r w:rsidRPr="006843A7">
        <w:rPr>
          <w:rFonts w:ascii="Calibri" w:eastAsia="Times New Roman" w:hAnsi="Calibri" w:cs="Calibri"/>
          <w:color w:val="000000"/>
          <w:kern w:val="0"/>
          <w:sz w:val="24"/>
          <w:szCs w:val="24"/>
          <w:bdr w:val="none" w:sz="0" w:space="0" w:color="auto" w:frame="1"/>
          <w:lang w:val="en-CA" w:eastAsia="fr-CA"/>
          <w14:ligatures w14:val="none"/>
        </w:rPr>
        <w:t>financement</w:t>
      </w:r>
      <w:proofErr w:type="spellEnd"/>
      <w:r w:rsidRPr="006843A7">
        <w:rPr>
          <w:rFonts w:ascii="Calibri" w:eastAsia="Times New Roman" w:hAnsi="Calibri" w:cs="Calibri"/>
          <w:color w:val="000000"/>
          <w:kern w:val="0"/>
          <w:sz w:val="24"/>
          <w:szCs w:val="24"/>
          <w:bdr w:val="none" w:sz="0" w:space="0" w:color="auto" w:frame="1"/>
          <w:lang w:val="en-CA" w:eastAsia="fr-CA"/>
          <w14:ligatures w14:val="none"/>
        </w:rPr>
        <w:t>).</w:t>
      </w:r>
    </w:p>
    <w:p w14:paraId="48F17F5A" w14:textId="77777777" w:rsidR="006843A7" w:rsidRPr="006843A7" w:rsidRDefault="006843A7" w:rsidP="006843A7">
      <w:pPr>
        <w:shd w:val="clear" w:color="auto" w:fill="FFFFFF"/>
        <w:spacing w:after="0" w:line="240" w:lineRule="auto"/>
        <w:jc w:val="both"/>
        <w:textAlignment w:val="baseline"/>
        <w:rPr>
          <w:rFonts w:ascii="Calibri" w:eastAsia="Times New Roman" w:hAnsi="Calibri" w:cs="Calibri"/>
          <w:color w:val="222222"/>
          <w:kern w:val="0"/>
          <w:lang w:eastAsia="fr-CA"/>
          <w14:ligatures w14:val="none"/>
        </w:rPr>
      </w:pPr>
      <w:r w:rsidRPr="006843A7">
        <w:rPr>
          <w:rFonts w:ascii="Calibri" w:eastAsia="Times New Roman" w:hAnsi="Calibri" w:cs="Calibri"/>
          <w:b/>
          <w:bCs/>
          <w:color w:val="000000"/>
          <w:kern w:val="0"/>
          <w:sz w:val="24"/>
          <w:szCs w:val="24"/>
          <w:bdr w:val="none" w:sz="0" w:space="0" w:color="auto" w:frame="1"/>
          <w:lang w:eastAsia="fr-CA"/>
          <w14:ligatures w14:val="none"/>
        </w:rPr>
        <w:t>Pourquoi intégrer l'équipe du conseil d'administration?</w:t>
      </w:r>
    </w:p>
    <w:p w14:paraId="73AF6EBE" w14:textId="77777777" w:rsidR="006843A7" w:rsidRPr="006843A7" w:rsidRDefault="006843A7" w:rsidP="006843A7">
      <w:pPr>
        <w:numPr>
          <w:ilvl w:val="0"/>
          <w:numId w:val="2"/>
        </w:numPr>
        <w:shd w:val="clear" w:color="auto" w:fill="FFFFFF"/>
        <w:spacing w:line="240" w:lineRule="auto"/>
        <w:jc w:val="both"/>
        <w:textAlignment w:val="baseline"/>
        <w:rPr>
          <w:rFonts w:ascii="Calibri" w:eastAsia="Times New Roman" w:hAnsi="Calibri" w:cs="Calibri"/>
          <w:color w:val="000000"/>
          <w:kern w:val="0"/>
          <w:lang w:eastAsia="fr-CA"/>
          <w14:ligatures w14:val="none"/>
        </w:rPr>
      </w:pPr>
      <w:r w:rsidRPr="006843A7">
        <w:rPr>
          <w:rFonts w:ascii="Calibri" w:eastAsia="Times New Roman" w:hAnsi="Calibri" w:cs="Calibri"/>
          <w:color w:val="000000"/>
          <w:kern w:val="0"/>
          <w:sz w:val="24"/>
          <w:szCs w:val="24"/>
          <w:bdr w:val="none" w:sz="0" w:space="0" w:color="auto" w:frame="1"/>
          <w:lang w:eastAsia="fr-CA"/>
          <w14:ligatures w14:val="none"/>
        </w:rPr>
        <w:t>Pour joindre tes forces à celles d’une équipe accueillante et dynamique;</w:t>
      </w:r>
    </w:p>
    <w:p w14:paraId="2C386111" w14:textId="77777777" w:rsidR="006843A7" w:rsidRPr="006843A7" w:rsidRDefault="006843A7" w:rsidP="006843A7">
      <w:pPr>
        <w:numPr>
          <w:ilvl w:val="0"/>
          <w:numId w:val="2"/>
        </w:numPr>
        <w:shd w:val="clear" w:color="auto" w:fill="FFFFFF"/>
        <w:spacing w:line="240" w:lineRule="auto"/>
        <w:jc w:val="both"/>
        <w:textAlignment w:val="baseline"/>
        <w:rPr>
          <w:rFonts w:ascii="Calibri" w:eastAsia="Times New Roman" w:hAnsi="Calibri" w:cs="Calibri"/>
          <w:color w:val="000000"/>
          <w:kern w:val="0"/>
          <w:lang w:eastAsia="fr-CA"/>
          <w14:ligatures w14:val="none"/>
        </w:rPr>
      </w:pPr>
      <w:r w:rsidRPr="006843A7">
        <w:rPr>
          <w:rFonts w:ascii="Calibri" w:eastAsia="Times New Roman" w:hAnsi="Calibri" w:cs="Calibri"/>
          <w:color w:val="000000"/>
          <w:kern w:val="0"/>
          <w:sz w:val="24"/>
          <w:szCs w:val="24"/>
          <w:bdr w:val="none" w:sz="0" w:space="0" w:color="auto" w:frame="1"/>
          <w:lang w:eastAsia="fr-CA"/>
          <w14:ligatures w14:val="none"/>
        </w:rPr>
        <w:t>Pour participer à des projets motivants, qui ont un impact direct auprès des jeunes;</w:t>
      </w:r>
    </w:p>
    <w:p w14:paraId="09F08E57" w14:textId="77777777" w:rsidR="006843A7" w:rsidRPr="006843A7" w:rsidRDefault="006843A7" w:rsidP="006843A7">
      <w:pPr>
        <w:numPr>
          <w:ilvl w:val="0"/>
          <w:numId w:val="2"/>
        </w:numPr>
        <w:shd w:val="clear" w:color="auto" w:fill="FFFFFF"/>
        <w:spacing w:line="240" w:lineRule="auto"/>
        <w:jc w:val="both"/>
        <w:textAlignment w:val="baseline"/>
        <w:rPr>
          <w:rFonts w:ascii="Calibri" w:eastAsia="Times New Roman" w:hAnsi="Calibri" w:cs="Calibri"/>
          <w:color w:val="000000"/>
          <w:kern w:val="0"/>
          <w:lang w:eastAsia="fr-CA"/>
          <w14:ligatures w14:val="none"/>
        </w:rPr>
      </w:pPr>
      <w:r w:rsidRPr="006843A7">
        <w:rPr>
          <w:rFonts w:ascii="Calibri" w:eastAsia="Times New Roman" w:hAnsi="Calibri" w:cs="Calibri"/>
          <w:color w:val="000000"/>
          <w:kern w:val="0"/>
          <w:sz w:val="24"/>
          <w:szCs w:val="24"/>
          <w:bdr w:val="none" w:sz="0" w:space="0" w:color="auto" w:frame="1"/>
          <w:lang w:eastAsia="fr-CA"/>
          <w14:ligatures w14:val="none"/>
        </w:rPr>
        <w:t>Pour prendre des décisions aux retombées importantes;</w:t>
      </w:r>
    </w:p>
    <w:p w14:paraId="6C9145D1" w14:textId="77777777" w:rsidR="006843A7" w:rsidRPr="006843A7" w:rsidRDefault="006843A7" w:rsidP="006843A7">
      <w:pPr>
        <w:numPr>
          <w:ilvl w:val="0"/>
          <w:numId w:val="2"/>
        </w:numPr>
        <w:shd w:val="clear" w:color="auto" w:fill="FFFFFF"/>
        <w:spacing w:line="240" w:lineRule="auto"/>
        <w:jc w:val="both"/>
        <w:textAlignment w:val="baseline"/>
        <w:rPr>
          <w:rFonts w:ascii="Calibri" w:eastAsia="Times New Roman" w:hAnsi="Calibri" w:cs="Calibri"/>
          <w:color w:val="000000"/>
          <w:kern w:val="0"/>
          <w:lang w:eastAsia="fr-CA"/>
          <w14:ligatures w14:val="none"/>
        </w:rPr>
      </w:pPr>
      <w:r w:rsidRPr="006843A7">
        <w:rPr>
          <w:rFonts w:ascii="Calibri" w:eastAsia="Times New Roman" w:hAnsi="Calibri" w:cs="Calibri"/>
          <w:color w:val="000000"/>
          <w:kern w:val="0"/>
          <w:sz w:val="24"/>
          <w:szCs w:val="24"/>
          <w:bdr w:val="none" w:sz="0" w:space="0" w:color="auto" w:frame="1"/>
          <w:lang w:eastAsia="fr-CA"/>
          <w14:ligatures w14:val="none"/>
        </w:rPr>
        <w:t>Pour soutenir l'accompagnement des jeunes.</w:t>
      </w:r>
    </w:p>
    <w:p w14:paraId="1C305532" w14:textId="77777777" w:rsidR="006843A7" w:rsidRPr="006843A7" w:rsidRDefault="006843A7" w:rsidP="006843A7">
      <w:pPr>
        <w:shd w:val="clear" w:color="auto" w:fill="FFFFFF"/>
        <w:spacing w:after="0" w:line="240" w:lineRule="auto"/>
        <w:jc w:val="both"/>
        <w:textAlignment w:val="baseline"/>
        <w:rPr>
          <w:rFonts w:ascii="Calibri" w:eastAsia="Times New Roman" w:hAnsi="Calibri" w:cs="Calibri"/>
          <w:color w:val="222222"/>
          <w:kern w:val="0"/>
          <w:lang w:eastAsia="fr-CA"/>
          <w14:ligatures w14:val="none"/>
        </w:rPr>
      </w:pPr>
      <w:r w:rsidRPr="006843A7">
        <w:rPr>
          <w:rFonts w:ascii="Calibri" w:eastAsia="Times New Roman" w:hAnsi="Calibri" w:cs="Calibri"/>
          <w:b/>
          <w:bCs/>
          <w:color w:val="000000"/>
          <w:kern w:val="0"/>
          <w:sz w:val="24"/>
          <w:szCs w:val="24"/>
          <w:bdr w:val="none" w:sz="0" w:space="0" w:color="auto" w:frame="1"/>
          <w:lang w:eastAsia="fr-CA"/>
          <w14:ligatures w14:val="none"/>
        </w:rPr>
        <w:t>Quel est l'engagement demandé?</w:t>
      </w:r>
    </w:p>
    <w:p w14:paraId="054112CB" w14:textId="77777777" w:rsidR="006843A7" w:rsidRPr="006843A7" w:rsidRDefault="006843A7" w:rsidP="006843A7">
      <w:pPr>
        <w:numPr>
          <w:ilvl w:val="0"/>
          <w:numId w:val="3"/>
        </w:numPr>
        <w:shd w:val="clear" w:color="auto" w:fill="FFFFFF"/>
        <w:spacing w:line="240" w:lineRule="auto"/>
        <w:jc w:val="both"/>
        <w:textAlignment w:val="baseline"/>
        <w:rPr>
          <w:rFonts w:ascii="Calibri" w:eastAsia="Times New Roman" w:hAnsi="Calibri" w:cs="Calibri"/>
          <w:color w:val="000000"/>
          <w:kern w:val="0"/>
          <w:lang w:eastAsia="fr-CA"/>
          <w14:ligatures w14:val="none"/>
        </w:rPr>
      </w:pPr>
      <w:r w:rsidRPr="006843A7">
        <w:rPr>
          <w:rFonts w:ascii="Calibri" w:eastAsia="Times New Roman" w:hAnsi="Calibri" w:cs="Calibri"/>
          <w:color w:val="000000"/>
          <w:kern w:val="0"/>
          <w:sz w:val="24"/>
          <w:szCs w:val="24"/>
          <w:bdr w:val="none" w:sz="0" w:space="0" w:color="auto" w:frame="1"/>
          <w:lang w:eastAsia="fr-CA"/>
          <w14:ligatures w14:val="none"/>
        </w:rPr>
        <w:t>S’engager pour un mandat de 2 ans;</w:t>
      </w:r>
    </w:p>
    <w:p w14:paraId="2C7AAEFE" w14:textId="77777777" w:rsidR="006843A7" w:rsidRPr="006843A7" w:rsidRDefault="006843A7" w:rsidP="006843A7">
      <w:pPr>
        <w:numPr>
          <w:ilvl w:val="0"/>
          <w:numId w:val="3"/>
        </w:numPr>
        <w:shd w:val="clear" w:color="auto" w:fill="FFFFFF"/>
        <w:spacing w:line="240" w:lineRule="auto"/>
        <w:jc w:val="both"/>
        <w:textAlignment w:val="baseline"/>
        <w:rPr>
          <w:rFonts w:ascii="Calibri" w:eastAsia="Times New Roman" w:hAnsi="Calibri" w:cs="Calibri"/>
          <w:color w:val="000000"/>
          <w:kern w:val="0"/>
          <w:lang w:eastAsia="fr-CA"/>
          <w14:ligatures w14:val="none"/>
        </w:rPr>
      </w:pPr>
      <w:r w:rsidRPr="006843A7">
        <w:rPr>
          <w:rFonts w:ascii="Calibri" w:eastAsia="Times New Roman" w:hAnsi="Calibri" w:cs="Calibri"/>
          <w:color w:val="000000"/>
          <w:kern w:val="0"/>
          <w:sz w:val="24"/>
          <w:szCs w:val="24"/>
          <w:bdr w:val="none" w:sz="0" w:space="0" w:color="auto" w:frame="1"/>
          <w:lang w:eastAsia="fr-CA"/>
          <w14:ligatures w14:val="none"/>
        </w:rPr>
        <w:t>Être disponible environ 1 mardi par mois, de 18h00 à 21h00;</w:t>
      </w:r>
    </w:p>
    <w:p w14:paraId="7998176B" w14:textId="77777777" w:rsidR="006843A7" w:rsidRPr="006843A7" w:rsidRDefault="006843A7" w:rsidP="006843A7">
      <w:pPr>
        <w:numPr>
          <w:ilvl w:val="0"/>
          <w:numId w:val="3"/>
        </w:numPr>
        <w:shd w:val="clear" w:color="auto" w:fill="FFFFFF"/>
        <w:spacing w:line="240" w:lineRule="auto"/>
        <w:jc w:val="both"/>
        <w:textAlignment w:val="baseline"/>
        <w:rPr>
          <w:rFonts w:ascii="Calibri" w:eastAsia="Times New Roman" w:hAnsi="Calibri" w:cs="Calibri"/>
          <w:color w:val="000000"/>
          <w:kern w:val="0"/>
          <w:lang w:eastAsia="fr-CA"/>
          <w14:ligatures w14:val="none"/>
        </w:rPr>
      </w:pPr>
      <w:r w:rsidRPr="006843A7">
        <w:rPr>
          <w:rFonts w:ascii="Calibri" w:eastAsia="Times New Roman" w:hAnsi="Calibri" w:cs="Calibri"/>
          <w:color w:val="000000"/>
          <w:kern w:val="0"/>
          <w:sz w:val="24"/>
          <w:szCs w:val="24"/>
          <w:bdr w:val="none" w:sz="0" w:space="0" w:color="auto" w:frame="1"/>
          <w:lang w:eastAsia="fr-CA"/>
          <w14:ligatures w14:val="none"/>
        </w:rPr>
        <w:t>Être présent(e) aux 8 réunions annuelles (70% des réunions se font en ligne);</w:t>
      </w:r>
    </w:p>
    <w:p w14:paraId="5AC75935" w14:textId="77777777" w:rsidR="006843A7" w:rsidRPr="006843A7" w:rsidRDefault="006843A7" w:rsidP="006843A7">
      <w:pPr>
        <w:numPr>
          <w:ilvl w:val="0"/>
          <w:numId w:val="3"/>
        </w:numPr>
        <w:shd w:val="clear" w:color="auto" w:fill="FFFFFF"/>
        <w:spacing w:line="240" w:lineRule="auto"/>
        <w:jc w:val="both"/>
        <w:textAlignment w:val="baseline"/>
        <w:rPr>
          <w:rFonts w:ascii="Calibri" w:eastAsia="Times New Roman" w:hAnsi="Calibri" w:cs="Calibri"/>
          <w:color w:val="000000"/>
          <w:kern w:val="0"/>
          <w:lang w:eastAsia="fr-CA"/>
          <w14:ligatures w14:val="none"/>
        </w:rPr>
      </w:pPr>
      <w:r w:rsidRPr="006843A7">
        <w:rPr>
          <w:rFonts w:ascii="Calibri" w:eastAsia="Times New Roman" w:hAnsi="Calibri" w:cs="Calibri"/>
          <w:color w:val="000000"/>
          <w:kern w:val="0"/>
          <w:sz w:val="24"/>
          <w:szCs w:val="24"/>
          <w:bdr w:val="none" w:sz="0" w:space="0" w:color="auto" w:frame="1"/>
          <w:lang w:eastAsia="fr-CA"/>
          <w14:ligatures w14:val="none"/>
        </w:rPr>
        <w:t>S'impliquer environ 4h par mois dans un comité.</w:t>
      </w:r>
    </w:p>
    <w:p w14:paraId="2CB6317A" w14:textId="77777777" w:rsidR="006843A7" w:rsidRPr="006843A7" w:rsidRDefault="006843A7" w:rsidP="006843A7">
      <w:pPr>
        <w:shd w:val="clear" w:color="auto" w:fill="FFFFFF"/>
        <w:spacing w:after="0" w:line="240" w:lineRule="auto"/>
        <w:jc w:val="both"/>
        <w:textAlignment w:val="baseline"/>
        <w:rPr>
          <w:rFonts w:ascii="Calibri" w:eastAsia="Times New Roman" w:hAnsi="Calibri" w:cs="Calibri"/>
          <w:color w:val="222222"/>
          <w:kern w:val="0"/>
          <w:lang w:eastAsia="fr-CA"/>
          <w14:ligatures w14:val="none"/>
        </w:rPr>
      </w:pPr>
      <w:r w:rsidRPr="006843A7">
        <w:rPr>
          <w:rFonts w:ascii="Calibri" w:eastAsia="Times New Roman" w:hAnsi="Calibri" w:cs="Calibri"/>
          <w:color w:val="000000"/>
          <w:kern w:val="0"/>
          <w:sz w:val="24"/>
          <w:szCs w:val="24"/>
          <w:bdr w:val="none" w:sz="0" w:space="0" w:color="auto" w:frame="1"/>
          <w:lang w:eastAsia="fr-CA"/>
          <w14:ligatures w14:val="none"/>
        </w:rPr>
        <w:br/>
        <w:t>Si tu es une personne sensible à l’engagement social et qui a à cœur l’intérêt des jeunes, cette offre est pour toi!</w:t>
      </w:r>
    </w:p>
    <w:p w14:paraId="6494EC63" w14:textId="77777777" w:rsidR="006843A7" w:rsidRPr="006843A7" w:rsidRDefault="006843A7" w:rsidP="006843A7">
      <w:pPr>
        <w:shd w:val="clear" w:color="auto" w:fill="FFFFFF"/>
        <w:spacing w:after="0" w:line="240" w:lineRule="auto"/>
        <w:jc w:val="both"/>
        <w:textAlignment w:val="baseline"/>
        <w:rPr>
          <w:rFonts w:ascii="Calibri" w:eastAsia="Times New Roman" w:hAnsi="Calibri" w:cs="Calibri"/>
          <w:color w:val="222222"/>
          <w:kern w:val="0"/>
          <w:lang w:eastAsia="fr-CA"/>
          <w14:ligatures w14:val="none"/>
        </w:rPr>
      </w:pPr>
      <w:r w:rsidRPr="006843A7">
        <w:rPr>
          <w:rFonts w:ascii="Calibri" w:eastAsia="Times New Roman" w:hAnsi="Calibri" w:cs="Calibri"/>
          <w:color w:val="000000"/>
          <w:kern w:val="0"/>
          <w:sz w:val="24"/>
          <w:szCs w:val="24"/>
          <w:bdr w:val="none" w:sz="0" w:space="0" w:color="auto" w:frame="1"/>
          <w:lang w:eastAsia="fr-CA"/>
          <w14:ligatures w14:val="none"/>
        </w:rPr>
        <w:t>Envoie-nous ton CV à l'adresse suivante: </w:t>
      </w:r>
      <w:hyperlink r:id="rId6" w:tgtFrame="_blank" w:history="1">
        <w:r w:rsidRPr="006843A7">
          <w:rPr>
            <w:rFonts w:ascii="Calibri" w:eastAsia="Times New Roman" w:hAnsi="Calibri" w:cs="Calibri"/>
            <w:color w:val="000000"/>
            <w:kern w:val="0"/>
            <w:sz w:val="24"/>
            <w:szCs w:val="24"/>
            <w:u w:val="single"/>
            <w:bdr w:val="none" w:sz="0" w:space="0" w:color="auto" w:frame="1"/>
            <w:lang w:eastAsia="fr-CA"/>
            <w14:ligatures w14:val="none"/>
          </w:rPr>
          <w:t>info@abqsj.org</w:t>
        </w:r>
      </w:hyperlink>
    </w:p>
    <w:p w14:paraId="403D6E5A" w14:textId="77777777" w:rsidR="006843A7" w:rsidRPr="006843A7" w:rsidRDefault="006843A7" w:rsidP="006843A7">
      <w:pPr>
        <w:shd w:val="clear" w:color="auto" w:fill="FFFFFF"/>
        <w:spacing w:after="0" w:line="240" w:lineRule="auto"/>
        <w:jc w:val="both"/>
        <w:textAlignment w:val="baseline"/>
        <w:rPr>
          <w:rFonts w:ascii="Calibri" w:eastAsia="Times New Roman" w:hAnsi="Calibri" w:cs="Calibri"/>
          <w:color w:val="222222"/>
          <w:kern w:val="0"/>
          <w:lang w:eastAsia="fr-CA"/>
          <w14:ligatures w14:val="none"/>
        </w:rPr>
      </w:pPr>
      <w:r w:rsidRPr="006843A7">
        <w:rPr>
          <w:rFonts w:ascii="Calibri" w:eastAsia="Times New Roman" w:hAnsi="Calibri" w:cs="Calibri"/>
          <w:color w:val="000000"/>
          <w:kern w:val="0"/>
          <w:sz w:val="24"/>
          <w:szCs w:val="24"/>
          <w:bdr w:val="none" w:sz="0" w:space="0" w:color="auto" w:frame="1"/>
          <w:lang w:eastAsia="fr-CA"/>
          <w14:ligatures w14:val="none"/>
        </w:rPr>
        <w:t>Le recrutement se termine en août 2024. </w:t>
      </w:r>
    </w:p>
    <w:p w14:paraId="43F2D285" w14:textId="77777777" w:rsidR="00086D38" w:rsidRDefault="00086D38"/>
    <w:sectPr w:rsidR="00086D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00E38"/>
    <w:multiLevelType w:val="multilevel"/>
    <w:tmpl w:val="60D43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BA0D83"/>
    <w:multiLevelType w:val="multilevel"/>
    <w:tmpl w:val="1BD8A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A97A77"/>
    <w:multiLevelType w:val="multilevel"/>
    <w:tmpl w:val="F0E0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9565238">
    <w:abstractNumId w:val="1"/>
  </w:num>
  <w:num w:numId="2" w16cid:durableId="580599488">
    <w:abstractNumId w:val="2"/>
  </w:num>
  <w:num w:numId="3" w16cid:durableId="1672366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3A7"/>
    <w:rsid w:val="00086D38"/>
    <w:rsid w:val="006843A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3B85"/>
  <w15:chartTrackingRefBased/>
  <w15:docId w15:val="{5FDC0C13-DEED-4035-B8C6-BAA912F5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843A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6843A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6843A7"/>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6843A7"/>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6843A7"/>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6843A7"/>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6843A7"/>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6843A7"/>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6843A7"/>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843A7"/>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6843A7"/>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6843A7"/>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6843A7"/>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6843A7"/>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6843A7"/>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6843A7"/>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6843A7"/>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6843A7"/>
    <w:rPr>
      <w:rFonts w:eastAsiaTheme="majorEastAsia" w:cstheme="majorBidi"/>
      <w:color w:val="272727" w:themeColor="text1" w:themeTint="D8"/>
    </w:rPr>
  </w:style>
  <w:style w:type="paragraph" w:styleId="Titre">
    <w:name w:val="Title"/>
    <w:basedOn w:val="Normal"/>
    <w:next w:val="Normal"/>
    <w:link w:val="TitreCar"/>
    <w:uiPriority w:val="10"/>
    <w:qFormat/>
    <w:rsid w:val="006843A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843A7"/>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6843A7"/>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6843A7"/>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6843A7"/>
    <w:pPr>
      <w:spacing w:before="160"/>
      <w:jc w:val="center"/>
    </w:pPr>
    <w:rPr>
      <w:i/>
      <w:iCs/>
      <w:color w:val="404040" w:themeColor="text1" w:themeTint="BF"/>
    </w:rPr>
  </w:style>
  <w:style w:type="character" w:customStyle="1" w:styleId="CitationCar">
    <w:name w:val="Citation Car"/>
    <w:basedOn w:val="Policepardfaut"/>
    <w:link w:val="Citation"/>
    <w:uiPriority w:val="29"/>
    <w:rsid w:val="006843A7"/>
    <w:rPr>
      <w:i/>
      <w:iCs/>
      <w:color w:val="404040" w:themeColor="text1" w:themeTint="BF"/>
    </w:rPr>
  </w:style>
  <w:style w:type="paragraph" w:styleId="Paragraphedeliste">
    <w:name w:val="List Paragraph"/>
    <w:basedOn w:val="Normal"/>
    <w:uiPriority w:val="34"/>
    <w:qFormat/>
    <w:rsid w:val="006843A7"/>
    <w:pPr>
      <w:ind w:left="720"/>
      <w:contextualSpacing/>
    </w:pPr>
  </w:style>
  <w:style w:type="character" w:styleId="Accentuationintense">
    <w:name w:val="Intense Emphasis"/>
    <w:basedOn w:val="Policepardfaut"/>
    <w:uiPriority w:val="21"/>
    <w:qFormat/>
    <w:rsid w:val="006843A7"/>
    <w:rPr>
      <w:i/>
      <w:iCs/>
      <w:color w:val="0F4761" w:themeColor="accent1" w:themeShade="BF"/>
    </w:rPr>
  </w:style>
  <w:style w:type="paragraph" w:styleId="Citationintense">
    <w:name w:val="Intense Quote"/>
    <w:basedOn w:val="Normal"/>
    <w:next w:val="Normal"/>
    <w:link w:val="CitationintenseCar"/>
    <w:uiPriority w:val="30"/>
    <w:qFormat/>
    <w:rsid w:val="006843A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6843A7"/>
    <w:rPr>
      <w:i/>
      <w:iCs/>
      <w:color w:val="0F4761" w:themeColor="accent1" w:themeShade="BF"/>
    </w:rPr>
  </w:style>
  <w:style w:type="character" w:styleId="Rfrenceintense">
    <w:name w:val="Intense Reference"/>
    <w:basedOn w:val="Policepardfaut"/>
    <w:uiPriority w:val="32"/>
    <w:qFormat/>
    <w:rsid w:val="006843A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bqsj.org" TargetMode="External"/><Relationship Id="rId5" Type="http://schemas.openxmlformats.org/officeDocument/2006/relationships/hyperlink" Target="https://abqsj.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1763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Dansereau</dc:creator>
  <cp:keywords/>
  <dc:description/>
  <cp:lastModifiedBy>Mercedes Dansereau</cp:lastModifiedBy>
  <cp:revision>1</cp:revision>
  <dcterms:created xsi:type="dcterms:W3CDTF">2024-01-23T18:30:00Z</dcterms:created>
  <dcterms:modified xsi:type="dcterms:W3CDTF">2024-01-23T18:31:00Z</dcterms:modified>
</cp:coreProperties>
</file>