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9B31" w14:textId="5E837920" w:rsidR="0042028C" w:rsidRDefault="0042028C" w:rsidP="0042028C">
      <w:pPr>
        <w:contextualSpacing/>
        <w:rPr>
          <w:rFonts w:ascii="Arial" w:hAnsi="Arial" w:cs="Arial"/>
          <w:b/>
          <w:caps/>
        </w:rPr>
      </w:pPr>
      <w:r>
        <w:rPr>
          <w:rFonts w:ascii="Arial" w:hAnsi="Arial" w:cs="Arial"/>
          <w:b/>
          <w:caps/>
          <w:noProof/>
        </w:rPr>
        <w:drawing>
          <wp:inline distT="0" distB="0" distL="0" distR="0" wp14:anchorId="1EA0E9F2" wp14:editId="0C456D6C">
            <wp:extent cx="2638425" cy="666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666750"/>
                    </a:xfrm>
                    <a:prstGeom prst="rect">
                      <a:avLst/>
                    </a:prstGeom>
                    <a:noFill/>
                    <a:ln>
                      <a:noFill/>
                    </a:ln>
                  </pic:spPr>
                </pic:pic>
              </a:graphicData>
            </a:graphic>
          </wp:inline>
        </w:drawing>
      </w:r>
    </w:p>
    <w:p w14:paraId="50ACF158" w14:textId="77777777" w:rsidR="007F3C56" w:rsidRDefault="007F3C56" w:rsidP="00B52B46">
      <w:pPr>
        <w:spacing w:after="200" w:line="240" w:lineRule="auto"/>
        <w:jc w:val="center"/>
        <w:rPr>
          <w:rFonts w:ascii="Arial" w:eastAsia="Calibri" w:hAnsi="Arial" w:cs="Arial"/>
          <w:b/>
          <w:sz w:val="24"/>
          <w:szCs w:val="24"/>
        </w:rPr>
      </w:pPr>
    </w:p>
    <w:p w14:paraId="534D8D23" w14:textId="20860650" w:rsidR="0042028C" w:rsidRDefault="0042028C" w:rsidP="00B52B46">
      <w:pPr>
        <w:spacing w:after="200" w:line="240" w:lineRule="auto"/>
        <w:jc w:val="center"/>
        <w:rPr>
          <w:rFonts w:ascii="Arial" w:eastAsia="Calibri" w:hAnsi="Arial" w:cs="Arial"/>
          <w:b/>
          <w:sz w:val="24"/>
          <w:szCs w:val="24"/>
        </w:rPr>
      </w:pPr>
      <w:r>
        <w:rPr>
          <w:rFonts w:ascii="Arial" w:eastAsia="Calibri" w:hAnsi="Arial" w:cs="Arial"/>
          <w:b/>
          <w:sz w:val="24"/>
          <w:szCs w:val="24"/>
        </w:rPr>
        <w:t>Offre d’emploi</w:t>
      </w:r>
    </w:p>
    <w:p w14:paraId="612C6662" w14:textId="24BB0444" w:rsidR="0042028C" w:rsidRDefault="0042028C" w:rsidP="0042028C">
      <w:pPr>
        <w:spacing w:after="200" w:line="240" w:lineRule="auto"/>
        <w:jc w:val="center"/>
        <w:rPr>
          <w:rFonts w:ascii="Arial" w:eastAsia="Calibri" w:hAnsi="Arial" w:cs="Arial"/>
          <w:b/>
          <w:bCs/>
          <w:sz w:val="28"/>
          <w:szCs w:val="28"/>
        </w:rPr>
      </w:pPr>
      <w:r>
        <w:rPr>
          <w:rFonts w:ascii="Arial" w:eastAsia="Calibri" w:hAnsi="Arial" w:cs="Arial"/>
          <w:b/>
          <w:bCs/>
          <w:sz w:val="28"/>
          <w:szCs w:val="28"/>
        </w:rPr>
        <w:t>Direction générale</w:t>
      </w:r>
    </w:p>
    <w:p w14:paraId="7F60A24D" w14:textId="77777777" w:rsidR="0042028C" w:rsidRDefault="0042028C" w:rsidP="0042028C">
      <w:pPr>
        <w:spacing w:after="200" w:line="240" w:lineRule="auto"/>
        <w:rPr>
          <w:rFonts w:ascii="Arial" w:eastAsia="Calibri" w:hAnsi="Arial" w:cs="Arial"/>
        </w:rPr>
      </w:pPr>
    </w:p>
    <w:p w14:paraId="393F68F9" w14:textId="77777777" w:rsidR="0042028C" w:rsidRDefault="0042028C" w:rsidP="0042028C">
      <w:pPr>
        <w:spacing w:after="200" w:line="240" w:lineRule="auto"/>
        <w:rPr>
          <w:rFonts w:ascii="Arial" w:eastAsia="Calibri" w:hAnsi="Arial" w:cs="Arial"/>
          <w:b/>
          <w:bCs/>
          <w:sz w:val="24"/>
          <w:szCs w:val="24"/>
        </w:rPr>
      </w:pPr>
      <w:r>
        <w:rPr>
          <w:rFonts w:ascii="Arial" w:eastAsia="Calibri" w:hAnsi="Arial" w:cs="Arial"/>
          <w:b/>
          <w:bCs/>
          <w:sz w:val="24"/>
          <w:szCs w:val="24"/>
        </w:rPr>
        <w:t>À propos de l’organisme…</w:t>
      </w:r>
    </w:p>
    <w:p w14:paraId="50AADBD1" w14:textId="77777777" w:rsidR="0042028C" w:rsidRDefault="0042028C" w:rsidP="0042028C">
      <w:pPr>
        <w:spacing w:after="200" w:line="240" w:lineRule="auto"/>
        <w:rPr>
          <w:rFonts w:ascii="Arial" w:eastAsia="Calibri" w:hAnsi="Arial" w:cs="Arial"/>
          <w:sz w:val="20"/>
          <w:szCs w:val="20"/>
        </w:rPr>
      </w:pPr>
      <w:r>
        <w:rPr>
          <w:rFonts w:ascii="Arial" w:eastAsia="Calibri" w:hAnsi="Arial" w:cs="Arial"/>
          <w:b/>
          <w:bCs/>
          <w:sz w:val="20"/>
          <w:szCs w:val="20"/>
        </w:rPr>
        <w:t>Solidarité de parents de personnes handicapées (SPPH)</w:t>
      </w:r>
      <w:r>
        <w:rPr>
          <w:rFonts w:ascii="Arial" w:eastAsia="Calibri" w:hAnsi="Arial" w:cs="Arial"/>
          <w:sz w:val="20"/>
          <w:szCs w:val="20"/>
        </w:rPr>
        <w:t xml:space="preserve"> est un organisme communautaire autonome famille qui favorise le développement du pouvoir d’agir des parents ayant un ou des enfants présentant un ou plusieurs handicaps. Fondé en 1983, SPPH réalise sa mission par le biais d’activités de soutien aux parents, notamment le répit, l’information, des activités d’entraide, la défense des droits individuels et collectifs ainsi que par des activités de sensibilisation.</w:t>
      </w:r>
    </w:p>
    <w:p w14:paraId="45BFC614" w14:textId="77777777" w:rsidR="0042028C" w:rsidRDefault="0042028C" w:rsidP="0042028C">
      <w:pPr>
        <w:spacing w:after="200" w:line="240" w:lineRule="auto"/>
        <w:rPr>
          <w:rFonts w:ascii="MV Boli" w:eastAsia="Calibri" w:hAnsi="MV Boli" w:cs="MV Boli"/>
          <w:b/>
          <w:caps/>
        </w:rPr>
      </w:pPr>
    </w:p>
    <w:p w14:paraId="691ECF58" w14:textId="77777777" w:rsidR="0042028C" w:rsidRPr="007F3C56" w:rsidRDefault="0042028C" w:rsidP="0042028C">
      <w:pPr>
        <w:spacing w:after="200" w:line="240" w:lineRule="auto"/>
        <w:rPr>
          <w:rFonts w:ascii="Arial" w:eastAsia="Calibri" w:hAnsi="Arial" w:cs="Arial"/>
          <w:b/>
          <w:caps/>
          <w:sz w:val="24"/>
          <w:szCs w:val="24"/>
        </w:rPr>
      </w:pPr>
      <w:r w:rsidRPr="007F3C56">
        <w:rPr>
          <w:rFonts w:ascii="Arial" w:eastAsia="Calibri" w:hAnsi="Arial" w:cs="Arial"/>
          <w:b/>
          <w:caps/>
          <w:sz w:val="24"/>
          <w:szCs w:val="24"/>
        </w:rPr>
        <w:t>« </w:t>
      </w:r>
      <w:r w:rsidRPr="007F3C56">
        <w:rPr>
          <w:rFonts w:ascii="Arial" w:eastAsia="Calibri" w:hAnsi="Arial" w:cs="Arial"/>
          <w:b/>
          <w:i/>
          <w:iCs/>
          <w:caps/>
          <w:sz w:val="24"/>
          <w:szCs w:val="24"/>
        </w:rPr>
        <w:t>TRAVAILLER À spph, C’EST FAIRE partie d’une équipe passionnée et dévouée qui vise à faire UNE réelle DIFFÉRENCE DANS LA VIE DES PARENTS</w:t>
      </w:r>
      <w:r w:rsidRPr="007F3C56">
        <w:rPr>
          <w:rFonts w:ascii="Arial" w:eastAsia="Calibri" w:hAnsi="Arial" w:cs="Arial"/>
          <w:b/>
          <w:caps/>
          <w:sz w:val="24"/>
          <w:szCs w:val="24"/>
        </w:rPr>
        <w:t xml:space="preserve"> »</w:t>
      </w:r>
    </w:p>
    <w:p w14:paraId="69B2D720" w14:textId="77777777" w:rsidR="00E56D2F" w:rsidRPr="007F3C56" w:rsidRDefault="00E56D2F" w:rsidP="0042028C">
      <w:pPr>
        <w:contextualSpacing/>
        <w:jc w:val="both"/>
        <w:rPr>
          <w:rFonts w:ascii="Arial" w:eastAsia="Arial Unicode MS" w:hAnsi="Arial" w:cs="Arial"/>
          <w:b/>
          <w:sz w:val="24"/>
          <w:szCs w:val="24"/>
        </w:rPr>
      </w:pPr>
    </w:p>
    <w:p w14:paraId="03A347ED" w14:textId="77777777" w:rsidR="00E56D2F" w:rsidRDefault="00E56D2F" w:rsidP="0042028C">
      <w:pPr>
        <w:contextualSpacing/>
        <w:jc w:val="both"/>
        <w:rPr>
          <w:rFonts w:ascii="Arial" w:eastAsia="Arial Unicode MS" w:hAnsi="Arial" w:cs="Arial"/>
          <w:b/>
        </w:rPr>
      </w:pPr>
    </w:p>
    <w:p w14:paraId="5E055A41" w14:textId="0CF3E4F5" w:rsidR="0042028C" w:rsidRPr="00E56D2F" w:rsidRDefault="0042028C" w:rsidP="0042028C">
      <w:pPr>
        <w:contextualSpacing/>
        <w:jc w:val="both"/>
        <w:rPr>
          <w:rFonts w:ascii="Arial" w:eastAsia="Arial Unicode MS" w:hAnsi="Arial" w:cs="Arial"/>
          <w:b/>
        </w:rPr>
      </w:pPr>
      <w:r w:rsidRPr="00E56D2F">
        <w:rPr>
          <w:rFonts w:ascii="Arial" w:eastAsia="Arial Unicode MS" w:hAnsi="Arial" w:cs="Arial"/>
          <w:b/>
        </w:rPr>
        <w:t>Mandat</w:t>
      </w:r>
    </w:p>
    <w:p w14:paraId="0E64500D" w14:textId="77777777" w:rsidR="0042028C" w:rsidRPr="00E56D2F" w:rsidRDefault="0042028C" w:rsidP="0042028C">
      <w:pPr>
        <w:spacing w:after="0"/>
        <w:jc w:val="both"/>
        <w:rPr>
          <w:rFonts w:ascii="Arial" w:eastAsia="Arial Unicode MS" w:hAnsi="Arial" w:cs="Arial"/>
        </w:rPr>
      </w:pPr>
    </w:p>
    <w:p w14:paraId="395FAD6F" w14:textId="77427606" w:rsidR="0042028C" w:rsidRPr="00E56D2F" w:rsidRDefault="0042028C" w:rsidP="0042028C">
      <w:pPr>
        <w:spacing w:after="0"/>
        <w:jc w:val="both"/>
        <w:rPr>
          <w:rFonts w:ascii="Arial" w:eastAsia="Arial Unicode MS" w:hAnsi="Arial" w:cs="Arial"/>
        </w:rPr>
      </w:pPr>
      <w:r w:rsidRPr="00E56D2F">
        <w:rPr>
          <w:rFonts w:ascii="Arial" w:eastAsia="Arial Unicode MS" w:hAnsi="Arial" w:cs="Arial"/>
        </w:rPr>
        <w:t xml:space="preserve">Nous sommes </w:t>
      </w:r>
      <w:r w:rsidR="00902B26" w:rsidRPr="00E56D2F">
        <w:rPr>
          <w:rFonts w:ascii="Arial" w:eastAsia="Arial Unicode MS" w:hAnsi="Arial" w:cs="Arial"/>
        </w:rPr>
        <w:t xml:space="preserve">présentement </w:t>
      </w:r>
      <w:r w:rsidRPr="00E56D2F">
        <w:rPr>
          <w:rFonts w:ascii="Arial" w:eastAsia="Arial Unicode MS" w:hAnsi="Arial" w:cs="Arial"/>
        </w:rPr>
        <w:t>à la recherche</w:t>
      </w:r>
      <w:r w:rsidR="00902B26" w:rsidRPr="00E56D2F">
        <w:rPr>
          <w:rFonts w:ascii="Arial" w:eastAsia="Arial Unicode MS" w:hAnsi="Arial" w:cs="Arial"/>
        </w:rPr>
        <w:t xml:space="preserve"> </w:t>
      </w:r>
      <w:r w:rsidRPr="00E56D2F">
        <w:rPr>
          <w:rFonts w:ascii="Arial" w:eastAsia="Arial Unicode MS" w:hAnsi="Arial" w:cs="Arial"/>
        </w:rPr>
        <w:t xml:space="preserve">d’une personne </w:t>
      </w:r>
      <w:r w:rsidRPr="00E66A94">
        <w:rPr>
          <w:rFonts w:ascii="Arial" w:eastAsia="Arial Unicode MS" w:hAnsi="Arial" w:cs="Arial"/>
        </w:rPr>
        <w:t>dynamique</w:t>
      </w:r>
      <w:r w:rsidR="008271A7" w:rsidRPr="00E66A94">
        <w:rPr>
          <w:rFonts w:ascii="Arial" w:eastAsia="Arial Unicode MS" w:hAnsi="Arial" w:cs="Arial"/>
        </w:rPr>
        <w:t>,</w:t>
      </w:r>
      <w:r w:rsidR="008271A7" w:rsidRPr="003B1650">
        <w:rPr>
          <w:rFonts w:ascii="Arial" w:eastAsia="Arial Unicode MS" w:hAnsi="Arial" w:cs="Arial"/>
          <w:color w:val="FF0000"/>
        </w:rPr>
        <w:t xml:space="preserve"> </w:t>
      </w:r>
      <w:r w:rsidRPr="00E56D2F">
        <w:rPr>
          <w:rFonts w:ascii="Arial" w:eastAsia="Arial Unicode MS" w:hAnsi="Arial" w:cs="Arial"/>
        </w:rPr>
        <w:t>engagée</w:t>
      </w:r>
      <w:r w:rsidR="008271A7">
        <w:rPr>
          <w:rFonts w:ascii="Arial" w:eastAsia="Arial Unicode MS" w:hAnsi="Arial" w:cs="Arial"/>
        </w:rPr>
        <w:t xml:space="preserve">, </w:t>
      </w:r>
      <w:r w:rsidR="008271A7" w:rsidRPr="00E66A94">
        <w:rPr>
          <w:rFonts w:ascii="Arial" w:eastAsia="Arial Unicode MS" w:hAnsi="Arial" w:cs="Arial"/>
        </w:rPr>
        <w:t>stratège, visionnaire</w:t>
      </w:r>
      <w:r w:rsidR="003B1650" w:rsidRPr="00E66A94">
        <w:rPr>
          <w:rFonts w:ascii="Arial" w:eastAsia="Arial Unicode MS" w:hAnsi="Arial" w:cs="Arial"/>
        </w:rPr>
        <w:t xml:space="preserve">, </w:t>
      </w:r>
      <w:r w:rsidR="008271A7" w:rsidRPr="00E66A94">
        <w:rPr>
          <w:rFonts w:ascii="Arial" w:eastAsia="Arial Unicode MS" w:hAnsi="Arial" w:cs="Arial"/>
        </w:rPr>
        <w:t>rassembleuse</w:t>
      </w:r>
      <w:r w:rsidR="003B1650" w:rsidRPr="00E66A94">
        <w:rPr>
          <w:rFonts w:ascii="Arial" w:eastAsia="Arial Unicode MS" w:hAnsi="Arial" w:cs="Arial"/>
        </w:rPr>
        <w:t xml:space="preserve"> et humaine </w:t>
      </w:r>
      <w:r w:rsidRPr="00E56D2F">
        <w:rPr>
          <w:rFonts w:ascii="Arial" w:eastAsia="Arial Unicode MS" w:hAnsi="Arial" w:cs="Arial"/>
        </w:rPr>
        <w:t>qui prendra en charge la direction générale de SPPH. Sous l’autorité du conseil d’administration</w:t>
      </w:r>
      <w:r w:rsidR="00902B26" w:rsidRPr="00E56D2F">
        <w:rPr>
          <w:rFonts w:ascii="Arial" w:eastAsia="Arial Unicode MS" w:hAnsi="Arial" w:cs="Arial"/>
        </w:rPr>
        <w:t>, elle sera responsable de l’administration de l’organisme. Dans ce sens, elle organise, dirige et</w:t>
      </w:r>
      <w:r w:rsidR="001507D4">
        <w:rPr>
          <w:rFonts w:ascii="Arial" w:eastAsia="Arial Unicode MS" w:hAnsi="Arial" w:cs="Arial"/>
        </w:rPr>
        <w:t xml:space="preserve"> </w:t>
      </w:r>
      <w:r w:rsidR="00902B26" w:rsidRPr="00E56D2F">
        <w:rPr>
          <w:rFonts w:ascii="Arial" w:eastAsia="Arial Unicode MS" w:hAnsi="Arial" w:cs="Arial"/>
        </w:rPr>
        <w:t xml:space="preserve">gère les activités </w:t>
      </w:r>
      <w:r w:rsidR="001507D4">
        <w:rPr>
          <w:rFonts w:ascii="Arial" w:eastAsia="Arial Unicode MS" w:hAnsi="Arial" w:cs="Arial"/>
        </w:rPr>
        <w:t>ainsi que</w:t>
      </w:r>
      <w:r w:rsidR="00902B26" w:rsidRPr="00E56D2F">
        <w:rPr>
          <w:rFonts w:ascii="Arial" w:eastAsia="Arial Unicode MS" w:hAnsi="Arial" w:cs="Arial"/>
        </w:rPr>
        <w:t xml:space="preserve"> les projets. Elle est responsable d’allouer et d’administrer les ressources de l’organisme afin d’assurer la mise en œuvre du plan stratégique de SPPH.</w:t>
      </w:r>
    </w:p>
    <w:p w14:paraId="67322CFE" w14:textId="0AF4FC72" w:rsidR="00E74211" w:rsidRPr="00E56D2F" w:rsidRDefault="00E74211" w:rsidP="0042028C">
      <w:pPr>
        <w:spacing w:after="0"/>
        <w:jc w:val="both"/>
        <w:rPr>
          <w:rFonts w:ascii="Arial" w:eastAsia="Arial Unicode MS" w:hAnsi="Arial" w:cs="Arial"/>
        </w:rPr>
      </w:pPr>
    </w:p>
    <w:p w14:paraId="567B732D" w14:textId="77777777" w:rsidR="00BE7DB3" w:rsidRDefault="00BE7DB3" w:rsidP="0042028C">
      <w:pPr>
        <w:spacing w:after="0"/>
        <w:jc w:val="both"/>
        <w:rPr>
          <w:rFonts w:ascii="Arial" w:eastAsia="Arial Unicode MS" w:hAnsi="Arial" w:cs="Arial"/>
          <w:b/>
          <w:bCs/>
        </w:rPr>
      </w:pPr>
    </w:p>
    <w:p w14:paraId="738551AA" w14:textId="7FFE3670" w:rsidR="00E74211" w:rsidRPr="00E56D2F" w:rsidRDefault="00E74211" w:rsidP="0042028C">
      <w:pPr>
        <w:spacing w:after="0"/>
        <w:jc w:val="both"/>
        <w:rPr>
          <w:rFonts w:ascii="Arial" w:eastAsia="Arial Unicode MS" w:hAnsi="Arial" w:cs="Arial"/>
          <w:b/>
          <w:bCs/>
        </w:rPr>
      </w:pPr>
      <w:r w:rsidRPr="00E56D2F">
        <w:rPr>
          <w:rFonts w:ascii="Arial" w:eastAsia="Arial Unicode MS" w:hAnsi="Arial" w:cs="Arial"/>
          <w:b/>
          <w:bCs/>
        </w:rPr>
        <w:t xml:space="preserve">Principales responsabilités </w:t>
      </w:r>
    </w:p>
    <w:p w14:paraId="74742BA8" w14:textId="27BBD4DA" w:rsidR="00E74211" w:rsidRPr="00E56D2F" w:rsidRDefault="00E74211" w:rsidP="0042028C">
      <w:pPr>
        <w:spacing w:after="0"/>
        <w:jc w:val="both"/>
        <w:rPr>
          <w:rFonts w:ascii="Arial" w:eastAsia="Arial Unicode MS" w:hAnsi="Arial" w:cs="Arial"/>
        </w:rPr>
      </w:pPr>
    </w:p>
    <w:p w14:paraId="5A64084C" w14:textId="3DE575CA" w:rsidR="00E74211" w:rsidRPr="007F3C56" w:rsidRDefault="00E74211" w:rsidP="007F3C56">
      <w:pPr>
        <w:pStyle w:val="Paragraphedeliste"/>
        <w:numPr>
          <w:ilvl w:val="0"/>
          <w:numId w:val="27"/>
        </w:numPr>
        <w:spacing w:after="0"/>
        <w:jc w:val="both"/>
        <w:rPr>
          <w:rFonts w:ascii="Arial" w:eastAsia="Arial Unicode MS" w:hAnsi="Arial" w:cs="Arial"/>
          <w:b/>
          <w:bCs/>
        </w:rPr>
      </w:pPr>
      <w:r w:rsidRPr="007F3C56">
        <w:rPr>
          <w:rFonts w:ascii="Arial" w:eastAsia="Arial Unicode MS" w:hAnsi="Arial" w:cs="Arial"/>
          <w:b/>
          <w:bCs/>
        </w:rPr>
        <w:t>Conseil d’administration</w:t>
      </w:r>
      <w:r w:rsidR="00E56D2F" w:rsidRPr="007F3C56">
        <w:rPr>
          <w:rFonts w:ascii="Arial" w:eastAsia="Arial Unicode MS" w:hAnsi="Arial" w:cs="Arial"/>
          <w:b/>
          <w:bCs/>
        </w:rPr>
        <w:t xml:space="preserve"> (CA)</w:t>
      </w:r>
    </w:p>
    <w:p w14:paraId="1DC4C0B7" w14:textId="737598CA" w:rsidR="00E74211" w:rsidRPr="00765178" w:rsidRDefault="00E74211" w:rsidP="00765178">
      <w:pPr>
        <w:pStyle w:val="Paragraphedeliste"/>
        <w:numPr>
          <w:ilvl w:val="0"/>
          <w:numId w:val="22"/>
        </w:numPr>
        <w:spacing w:after="0"/>
        <w:jc w:val="both"/>
        <w:rPr>
          <w:rFonts w:ascii="Arial" w:eastAsia="Arial Unicode MS" w:hAnsi="Arial" w:cs="Arial"/>
        </w:rPr>
      </w:pPr>
      <w:r w:rsidRPr="00765178">
        <w:rPr>
          <w:rFonts w:ascii="Arial" w:eastAsia="Arial Unicode MS" w:hAnsi="Arial" w:cs="Arial"/>
        </w:rPr>
        <w:t xml:space="preserve">Favoriser l’implication des administrateurs dans la réalisation de certains mandats </w:t>
      </w:r>
      <w:r w:rsidR="00B52B46">
        <w:rPr>
          <w:rFonts w:ascii="Arial" w:eastAsia="Arial Unicode MS" w:hAnsi="Arial" w:cs="Arial"/>
        </w:rPr>
        <w:t>du plan stratégique</w:t>
      </w:r>
    </w:p>
    <w:p w14:paraId="3E51227E" w14:textId="10696E08" w:rsidR="00E74211" w:rsidRPr="00765178" w:rsidRDefault="00E74211" w:rsidP="00765178">
      <w:pPr>
        <w:pStyle w:val="Paragraphedeliste"/>
        <w:numPr>
          <w:ilvl w:val="0"/>
          <w:numId w:val="22"/>
        </w:numPr>
        <w:spacing w:after="0"/>
        <w:jc w:val="both"/>
        <w:rPr>
          <w:rFonts w:ascii="Arial" w:eastAsia="Arial Unicode MS" w:hAnsi="Arial" w:cs="Arial"/>
        </w:rPr>
      </w:pPr>
      <w:r w:rsidRPr="00765178">
        <w:rPr>
          <w:rFonts w:ascii="Arial" w:eastAsia="Arial Unicode MS" w:hAnsi="Arial" w:cs="Arial"/>
        </w:rPr>
        <w:t>Préparer les documents requis pour les réunions du CA et de l’assemblée générale, notamment</w:t>
      </w:r>
      <w:r w:rsidR="00A761A0" w:rsidRPr="00765178">
        <w:rPr>
          <w:rFonts w:ascii="Arial" w:eastAsia="Arial Unicode MS" w:hAnsi="Arial" w:cs="Arial"/>
        </w:rPr>
        <w:t xml:space="preserve">, </w:t>
      </w:r>
      <w:r w:rsidRPr="00765178">
        <w:rPr>
          <w:rFonts w:ascii="Arial" w:eastAsia="Arial Unicode MS" w:hAnsi="Arial" w:cs="Arial"/>
        </w:rPr>
        <w:t>les avis de convocation, l’élaboration des ordres du jour en collaboration avec la présidente du conseil</w:t>
      </w:r>
    </w:p>
    <w:p w14:paraId="238D1620" w14:textId="4BB6C8F4" w:rsidR="00E74211" w:rsidRDefault="00E74211" w:rsidP="00765178">
      <w:pPr>
        <w:pStyle w:val="Paragraphedeliste"/>
        <w:numPr>
          <w:ilvl w:val="0"/>
          <w:numId w:val="22"/>
        </w:numPr>
        <w:spacing w:after="0"/>
        <w:jc w:val="both"/>
        <w:rPr>
          <w:rFonts w:ascii="Arial" w:eastAsia="Arial Unicode MS" w:hAnsi="Arial" w:cs="Arial"/>
        </w:rPr>
      </w:pPr>
      <w:r w:rsidRPr="00765178">
        <w:rPr>
          <w:rFonts w:ascii="Arial" w:eastAsia="Arial Unicode MS" w:hAnsi="Arial" w:cs="Arial"/>
        </w:rPr>
        <w:t>Présenter au CA sur une base trimestrielle l’évolution des revenus et des dépenses de l’organisme.</w:t>
      </w:r>
    </w:p>
    <w:p w14:paraId="3E480D63" w14:textId="3F910BF5" w:rsidR="003B1650" w:rsidRDefault="003B1650" w:rsidP="003B1650">
      <w:pPr>
        <w:spacing w:after="0"/>
        <w:jc w:val="both"/>
        <w:rPr>
          <w:rFonts w:ascii="Arial" w:eastAsia="Arial Unicode MS" w:hAnsi="Arial" w:cs="Arial"/>
        </w:rPr>
      </w:pPr>
    </w:p>
    <w:p w14:paraId="541E058D" w14:textId="77777777" w:rsidR="00E56D2F" w:rsidRPr="00E56D2F" w:rsidRDefault="00E56D2F" w:rsidP="0042028C">
      <w:pPr>
        <w:spacing w:after="0"/>
        <w:jc w:val="both"/>
        <w:rPr>
          <w:rFonts w:ascii="Arial" w:eastAsia="Arial Unicode MS" w:hAnsi="Arial" w:cs="Arial"/>
        </w:rPr>
      </w:pPr>
    </w:p>
    <w:p w14:paraId="2D0B8F0F" w14:textId="77777777" w:rsidR="00E56D2F" w:rsidRPr="00E56D2F" w:rsidRDefault="00E56D2F" w:rsidP="0042028C">
      <w:pPr>
        <w:spacing w:after="0"/>
        <w:jc w:val="both"/>
        <w:rPr>
          <w:rFonts w:ascii="Arial" w:eastAsia="Arial Unicode MS" w:hAnsi="Arial" w:cs="Arial"/>
        </w:rPr>
      </w:pPr>
    </w:p>
    <w:p w14:paraId="57CB582C" w14:textId="77777777" w:rsidR="000F28D3" w:rsidRPr="007F3C56" w:rsidRDefault="00D319F1" w:rsidP="007F3C56">
      <w:pPr>
        <w:pStyle w:val="Paragraphedeliste"/>
        <w:numPr>
          <w:ilvl w:val="0"/>
          <w:numId w:val="26"/>
        </w:numPr>
        <w:spacing w:after="0"/>
        <w:jc w:val="both"/>
        <w:rPr>
          <w:rFonts w:ascii="Arial" w:eastAsia="Arial Unicode MS" w:hAnsi="Arial" w:cs="Arial"/>
          <w:b/>
          <w:bCs/>
        </w:rPr>
      </w:pPr>
      <w:r w:rsidRPr="007F3C56">
        <w:rPr>
          <w:rFonts w:ascii="Arial" w:eastAsia="Arial Unicode MS" w:hAnsi="Arial" w:cs="Arial"/>
          <w:b/>
          <w:bCs/>
        </w:rPr>
        <w:t>Gestion interne</w:t>
      </w:r>
    </w:p>
    <w:p w14:paraId="7A790A24" w14:textId="200E186A" w:rsidR="00D319F1" w:rsidRPr="00765178" w:rsidRDefault="00D319F1" w:rsidP="00765178">
      <w:pPr>
        <w:pStyle w:val="Paragraphedeliste"/>
        <w:numPr>
          <w:ilvl w:val="0"/>
          <w:numId w:val="19"/>
        </w:numPr>
        <w:spacing w:after="0"/>
        <w:jc w:val="both"/>
        <w:rPr>
          <w:rFonts w:ascii="Arial" w:eastAsia="Arial Unicode MS" w:hAnsi="Arial" w:cs="Arial"/>
          <w:b/>
          <w:bCs/>
        </w:rPr>
      </w:pPr>
      <w:r w:rsidRPr="00765178">
        <w:rPr>
          <w:rFonts w:ascii="Arial" w:eastAsia="Arial Unicode MS" w:hAnsi="Arial" w:cs="Arial"/>
        </w:rPr>
        <w:t>Planifier, organiser, diriger, contrôler et évaluer les activités de l’organisme afin d’en maintenir ou d’en améliorer le niveau de qualité</w:t>
      </w:r>
    </w:p>
    <w:p w14:paraId="3DA7BCB6" w14:textId="4CF1BCB5" w:rsidR="00D319F1" w:rsidRPr="00765178" w:rsidRDefault="00D319F1" w:rsidP="00765178">
      <w:pPr>
        <w:pStyle w:val="Paragraphedeliste"/>
        <w:numPr>
          <w:ilvl w:val="0"/>
          <w:numId w:val="19"/>
        </w:numPr>
        <w:spacing w:after="0"/>
        <w:jc w:val="both"/>
        <w:rPr>
          <w:rFonts w:ascii="Arial" w:eastAsia="Arial Unicode MS" w:hAnsi="Arial" w:cs="Arial"/>
        </w:rPr>
      </w:pPr>
      <w:r w:rsidRPr="00765178">
        <w:rPr>
          <w:rFonts w:ascii="Arial" w:eastAsia="Arial Unicode MS" w:hAnsi="Arial" w:cs="Arial"/>
        </w:rPr>
        <w:t xml:space="preserve">Coordonner le personnel de l’organisme ainsi que les ressources contractuelles en s’assurant de l’efficience et des résultats obtenus de ceux-ci dans le respect des valeurs de l’organisme </w:t>
      </w:r>
    </w:p>
    <w:p w14:paraId="5B7CF946" w14:textId="5F7F27C2" w:rsidR="00D319F1" w:rsidRPr="00765178" w:rsidRDefault="00D319F1" w:rsidP="00765178">
      <w:pPr>
        <w:pStyle w:val="Paragraphedeliste"/>
        <w:numPr>
          <w:ilvl w:val="0"/>
          <w:numId w:val="19"/>
        </w:numPr>
        <w:spacing w:after="0"/>
        <w:jc w:val="both"/>
        <w:rPr>
          <w:rFonts w:ascii="Arial" w:eastAsia="Arial Unicode MS" w:hAnsi="Arial" w:cs="Arial"/>
        </w:rPr>
      </w:pPr>
      <w:r w:rsidRPr="00765178">
        <w:rPr>
          <w:rFonts w:ascii="Arial" w:eastAsia="Arial Unicode MS" w:hAnsi="Arial" w:cs="Arial"/>
        </w:rPr>
        <w:t>Favoriser l’initiative et la contribution des employées ainsi que le travail d’équipe</w:t>
      </w:r>
    </w:p>
    <w:p w14:paraId="4AA3B2A7" w14:textId="5891416C" w:rsidR="00D319F1" w:rsidRDefault="00D319F1" w:rsidP="00765178">
      <w:pPr>
        <w:pStyle w:val="Paragraphedeliste"/>
        <w:numPr>
          <w:ilvl w:val="0"/>
          <w:numId w:val="19"/>
        </w:numPr>
        <w:spacing w:after="0"/>
        <w:jc w:val="both"/>
        <w:rPr>
          <w:rFonts w:ascii="Arial" w:eastAsia="Arial Unicode MS" w:hAnsi="Arial" w:cs="Arial"/>
        </w:rPr>
      </w:pPr>
      <w:r w:rsidRPr="00765178">
        <w:rPr>
          <w:rFonts w:ascii="Arial" w:eastAsia="Arial Unicode MS" w:hAnsi="Arial" w:cs="Arial"/>
        </w:rPr>
        <w:t>Concevoir et mettre en œuvre des politiques, des procédures, des règlements généraux et des pratiques de gestion des ressources humaines</w:t>
      </w:r>
    </w:p>
    <w:p w14:paraId="6555DD14" w14:textId="77777777" w:rsidR="00E66A94" w:rsidRDefault="00E66A94" w:rsidP="00E66A94">
      <w:pPr>
        <w:pStyle w:val="Paragraphedeliste"/>
        <w:numPr>
          <w:ilvl w:val="0"/>
          <w:numId w:val="19"/>
        </w:numPr>
        <w:spacing w:after="0"/>
        <w:jc w:val="both"/>
        <w:rPr>
          <w:rFonts w:ascii="Arial" w:eastAsia="Arial Unicode MS" w:hAnsi="Arial" w:cs="Arial"/>
        </w:rPr>
      </w:pPr>
      <w:r>
        <w:rPr>
          <w:rFonts w:ascii="Arial" w:eastAsia="Arial Unicode MS" w:hAnsi="Arial" w:cs="Arial"/>
        </w:rPr>
        <w:t>Capacité d’analyser les bilans financiers et de faire les budgets</w:t>
      </w:r>
    </w:p>
    <w:p w14:paraId="5787C28C" w14:textId="77777777" w:rsidR="00E66A94" w:rsidRDefault="00E66A94" w:rsidP="00E66A94">
      <w:pPr>
        <w:pStyle w:val="Paragraphedeliste"/>
        <w:spacing w:after="0"/>
        <w:ind w:left="1080"/>
        <w:jc w:val="both"/>
        <w:rPr>
          <w:rFonts w:ascii="Arial" w:eastAsia="Arial Unicode MS" w:hAnsi="Arial" w:cs="Arial"/>
        </w:rPr>
      </w:pPr>
    </w:p>
    <w:p w14:paraId="683FBDBE" w14:textId="77777777" w:rsidR="00E66A94" w:rsidRDefault="00E66A94" w:rsidP="00E66A94">
      <w:pPr>
        <w:spacing w:after="0"/>
        <w:jc w:val="both"/>
        <w:rPr>
          <w:rFonts w:ascii="Arial" w:eastAsia="Arial Unicode MS" w:hAnsi="Arial" w:cs="Arial"/>
          <w:b/>
          <w:bCs/>
        </w:rPr>
      </w:pPr>
    </w:p>
    <w:p w14:paraId="2B564B7A" w14:textId="57A1762F" w:rsidR="00E66A94" w:rsidRPr="007F3C56" w:rsidRDefault="00D319F1" w:rsidP="007F3C56">
      <w:pPr>
        <w:pStyle w:val="Paragraphedeliste"/>
        <w:numPr>
          <w:ilvl w:val="0"/>
          <w:numId w:val="25"/>
        </w:numPr>
        <w:spacing w:after="0"/>
        <w:jc w:val="both"/>
        <w:rPr>
          <w:rFonts w:ascii="Arial" w:eastAsia="Arial Unicode MS" w:hAnsi="Arial" w:cs="Arial"/>
        </w:rPr>
      </w:pPr>
      <w:r w:rsidRPr="007F3C56">
        <w:rPr>
          <w:rFonts w:ascii="Arial" w:eastAsia="Arial Unicode MS" w:hAnsi="Arial" w:cs="Arial"/>
          <w:b/>
          <w:bCs/>
        </w:rPr>
        <w:t>Financement</w:t>
      </w:r>
      <w:r w:rsidR="003B1650" w:rsidRPr="007F3C56">
        <w:rPr>
          <w:rFonts w:ascii="Arial" w:eastAsia="Arial Unicode MS" w:hAnsi="Arial" w:cs="Arial"/>
        </w:rPr>
        <w:t xml:space="preserve"> </w:t>
      </w:r>
    </w:p>
    <w:p w14:paraId="5264CE0A" w14:textId="6E41AEAC" w:rsidR="00D319F1" w:rsidRPr="007F3C56" w:rsidRDefault="00464557" w:rsidP="007F3C56">
      <w:pPr>
        <w:pStyle w:val="Paragraphedeliste"/>
        <w:numPr>
          <w:ilvl w:val="0"/>
          <w:numId w:val="28"/>
        </w:numPr>
        <w:spacing w:after="0"/>
        <w:jc w:val="both"/>
        <w:rPr>
          <w:rFonts w:ascii="Arial" w:eastAsia="Arial Unicode MS" w:hAnsi="Arial" w:cs="Arial"/>
        </w:rPr>
      </w:pPr>
      <w:r w:rsidRPr="007F3C56">
        <w:rPr>
          <w:rFonts w:ascii="Arial" w:eastAsia="Arial Unicode MS" w:hAnsi="Arial" w:cs="Arial"/>
        </w:rPr>
        <w:t xml:space="preserve">Mettre de l’avant des stratégies de financement visant à attirer de nouveaux </w:t>
      </w:r>
      <w:r w:rsidR="00E66A94" w:rsidRPr="007F3C56">
        <w:rPr>
          <w:rFonts w:ascii="Arial" w:eastAsia="Arial Unicode MS" w:hAnsi="Arial" w:cs="Arial"/>
        </w:rPr>
        <w:t xml:space="preserve">     </w:t>
      </w:r>
      <w:r w:rsidRPr="007F3C56">
        <w:rPr>
          <w:rFonts w:ascii="Arial" w:eastAsia="Arial Unicode MS" w:hAnsi="Arial" w:cs="Arial"/>
        </w:rPr>
        <w:t>bailleurs de fonds et à fidéliser ceux existants</w:t>
      </w:r>
    </w:p>
    <w:p w14:paraId="119FC6B9" w14:textId="68090B9B" w:rsidR="00464557" w:rsidRPr="00765178" w:rsidRDefault="00464557" w:rsidP="00765178">
      <w:pPr>
        <w:pStyle w:val="Paragraphedeliste"/>
        <w:numPr>
          <w:ilvl w:val="0"/>
          <w:numId w:val="20"/>
        </w:numPr>
        <w:spacing w:after="0"/>
        <w:jc w:val="both"/>
        <w:rPr>
          <w:rFonts w:ascii="Arial" w:eastAsia="Arial Unicode MS" w:hAnsi="Arial" w:cs="Arial"/>
        </w:rPr>
      </w:pPr>
      <w:r w:rsidRPr="00765178">
        <w:rPr>
          <w:rFonts w:ascii="Arial" w:eastAsia="Arial Unicode MS" w:hAnsi="Arial" w:cs="Arial"/>
        </w:rPr>
        <w:t>Rédiger des demandes de financement afin d’accroître les fonds dont dispose l’organisme</w:t>
      </w:r>
    </w:p>
    <w:p w14:paraId="3EAAD983" w14:textId="0C0BF993" w:rsidR="00464557" w:rsidRPr="007F3C56" w:rsidRDefault="00464557" w:rsidP="007F3C56">
      <w:pPr>
        <w:pStyle w:val="Paragraphedeliste"/>
        <w:numPr>
          <w:ilvl w:val="0"/>
          <w:numId w:val="20"/>
        </w:numPr>
        <w:spacing w:after="0"/>
        <w:jc w:val="both"/>
        <w:rPr>
          <w:rFonts w:ascii="Arial" w:eastAsia="Arial Unicode MS" w:hAnsi="Arial" w:cs="Arial"/>
        </w:rPr>
      </w:pPr>
      <w:r w:rsidRPr="007F3C56">
        <w:rPr>
          <w:rFonts w:ascii="Arial" w:eastAsia="Arial Unicode MS" w:hAnsi="Arial" w:cs="Arial"/>
        </w:rPr>
        <w:t>Transmettre les rapports de reddition de comptes aux bailleurs de fonds</w:t>
      </w:r>
    </w:p>
    <w:p w14:paraId="51E8904F" w14:textId="61F4FD2A" w:rsidR="00464557" w:rsidRPr="00E56D2F" w:rsidRDefault="00464557" w:rsidP="0042028C">
      <w:pPr>
        <w:spacing w:after="0"/>
        <w:jc w:val="both"/>
        <w:rPr>
          <w:rFonts w:ascii="Arial" w:eastAsia="Arial Unicode MS" w:hAnsi="Arial" w:cs="Arial"/>
        </w:rPr>
      </w:pPr>
    </w:p>
    <w:p w14:paraId="0EA125A1" w14:textId="4DB986DE" w:rsidR="00464557" w:rsidRPr="007F3C56" w:rsidRDefault="00464557" w:rsidP="007F3C56">
      <w:pPr>
        <w:pStyle w:val="Paragraphedeliste"/>
        <w:numPr>
          <w:ilvl w:val="0"/>
          <w:numId w:val="25"/>
        </w:numPr>
        <w:spacing w:after="0"/>
        <w:jc w:val="both"/>
        <w:rPr>
          <w:rFonts w:ascii="Arial" w:eastAsia="Arial Unicode MS" w:hAnsi="Arial" w:cs="Arial"/>
          <w:b/>
          <w:bCs/>
        </w:rPr>
      </w:pPr>
      <w:r w:rsidRPr="007F3C56">
        <w:rPr>
          <w:rFonts w:ascii="Arial" w:eastAsia="Arial Unicode MS" w:hAnsi="Arial" w:cs="Arial"/>
          <w:b/>
          <w:bCs/>
        </w:rPr>
        <w:t>Partenariat externe</w:t>
      </w:r>
    </w:p>
    <w:p w14:paraId="100CD4E2" w14:textId="4AACC555" w:rsidR="00464557" w:rsidRPr="00765178" w:rsidRDefault="00464557" w:rsidP="00765178">
      <w:pPr>
        <w:pStyle w:val="Paragraphedeliste"/>
        <w:numPr>
          <w:ilvl w:val="0"/>
          <w:numId w:val="21"/>
        </w:numPr>
        <w:spacing w:after="0"/>
        <w:jc w:val="both"/>
        <w:rPr>
          <w:rFonts w:ascii="Arial" w:eastAsia="Arial Unicode MS" w:hAnsi="Arial" w:cs="Arial"/>
        </w:rPr>
      </w:pPr>
      <w:r w:rsidRPr="00765178">
        <w:rPr>
          <w:rFonts w:ascii="Arial" w:eastAsia="Arial Unicode MS" w:hAnsi="Arial" w:cs="Arial"/>
        </w:rPr>
        <w:t>Représenter l’organisme auprès des partenaires des réseaux communautaires, publics et des affaires</w:t>
      </w:r>
    </w:p>
    <w:p w14:paraId="5FF5EAF0" w14:textId="12D1DF7D" w:rsidR="00464557" w:rsidRPr="00765178" w:rsidRDefault="00464557" w:rsidP="00765178">
      <w:pPr>
        <w:pStyle w:val="Paragraphedeliste"/>
        <w:numPr>
          <w:ilvl w:val="0"/>
          <w:numId w:val="21"/>
        </w:numPr>
        <w:spacing w:after="0"/>
        <w:jc w:val="both"/>
        <w:rPr>
          <w:rFonts w:ascii="Arial" w:eastAsia="Arial Unicode MS" w:hAnsi="Arial" w:cs="Arial"/>
        </w:rPr>
      </w:pPr>
      <w:r w:rsidRPr="00765178">
        <w:rPr>
          <w:rFonts w:ascii="Arial" w:eastAsia="Arial Unicode MS" w:hAnsi="Arial" w:cs="Arial"/>
        </w:rPr>
        <w:t>Siéger sur divers comités ou regroupements en lien avec la mission de l’organisme et de son plan stratégique</w:t>
      </w:r>
    </w:p>
    <w:p w14:paraId="0BBC5653" w14:textId="50300551" w:rsidR="00464557" w:rsidRPr="00765178" w:rsidRDefault="00464557" w:rsidP="00765178">
      <w:pPr>
        <w:pStyle w:val="Paragraphedeliste"/>
        <w:numPr>
          <w:ilvl w:val="0"/>
          <w:numId w:val="21"/>
        </w:numPr>
        <w:spacing w:after="0"/>
        <w:jc w:val="both"/>
        <w:rPr>
          <w:rFonts w:ascii="Arial" w:eastAsia="Arial Unicode MS" w:hAnsi="Arial" w:cs="Arial"/>
        </w:rPr>
      </w:pPr>
      <w:r w:rsidRPr="00765178">
        <w:rPr>
          <w:rFonts w:ascii="Arial" w:eastAsia="Arial Unicode MS" w:hAnsi="Arial" w:cs="Arial"/>
        </w:rPr>
        <w:t>Participer à différentes actions visant la défense des droits sociaux des membres</w:t>
      </w:r>
    </w:p>
    <w:p w14:paraId="724E1A8C" w14:textId="395D71EF" w:rsidR="00E56D2F" w:rsidRDefault="00E56D2F" w:rsidP="0042028C">
      <w:pPr>
        <w:spacing w:after="0"/>
        <w:jc w:val="both"/>
        <w:rPr>
          <w:rFonts w:ascii="Arial" w:eastAsia="Arial Unicode MS" w:hAnsi="Arial" w:cs="Arial"/>
        </w:rPr>
      </w:pPr>
    </w:p>
    <w:p w14:paraId="50E8A814" w14:textId="0884E155" w:rsidR="00E56D2F" w:rsidRDefault="00E56D2F" w:rsidP="0042028C">
      <w:pPr>
        <w:spacing w:after="0"/>
        <w:jc w:val="both"/>
        <w:rPr>
          <w:rFonts w:ascii="Arial" w:eastAsia="Arial Unicode MS" w:hAnsi="Arial" w:cs="Arial"/>
        </w:rPr>
      </w:pPr>
    </w:p>
    <w:p w14:paraId="6CC53A17" w14:textId="5F4E210F" w:rsidR="00E56D2F" w:rsidRPr="00353E91" w:rsidRDefault="00B31EB9" w:rsidP="0042028C">
      <w:pPr>
        <w:spacing w:after="0"/>
        <w:jc w:val="both"/>
        <w:rPr>
          <w:rFonts w:ascii="Arial" w:eastAsia="Arial Unicode MS" w:hAnsi="Arial" w:cs="Arial"/>
          <w:b/>
          <w:bCs/>
        </w:rPr>
      </w:pPr>
      <w:r w:rsidRPr="00353E91">
        <w:rPr>
          <w:rFonts w:ascii="Arial" w:eastAsia="Arial Unicode MS" w:hAnsi="Arial" w:cs="Arial"/>
          <w:b/>
          <w:bCs/>
        </w:rPr>
        <w:t xml:space="preserve">Compétences clés </w:t>
      </w:r>
      <w:r w:rsidR="00E56D2F" w:rsidRPr="00353E91">
        <w:rPr>
          <w:rFonts w:ascii="Arial" w:eastAsia="Arial Unicode MS" w:hAnsi="Arial" w:cs="Arial"/>
          <w:b/>
          <w:bCs/>
        </w:rPr>
        <w:t>et valeurs</w:t>
      </w:r>
    </w:p>
    <w:p w14:paraId="75DE7C46" w14:textId="77777777" w:rsidR="00390F08" w:rsidRDefault="00390F08" w:rsidP="00390F08">
      <w:pPr>
        <w:spacing w:after="0"/>
        <w:jc w:val="both"/>
        <w:rPr>
          <w:rFonts w:ascii="Arial" w:eastAsia="Arial Unicode MS" w:hAnsi="Arial" w:cs="Arial"/>
        </w:rPr>
      </w:pPr>
    </w:p>
    <w:p w14:paraId="34005649" w14:textId="14B55525" w:rsidR="00B31EB9" w:rsidRPr="00353E91" w:rsidRDefault="00B31EB9" w:rsidP="00353E91">
      <w:pPr>
        <w:pStyle w:val="Paragraphedeliste"/>
        <w:numPr>
          <w:ilvl w:val="0"/>
          <w:numId w:val="11"/>
        </w:numPr>
        <w:spacing w:after="0"/>
        <w:jc w:val="both"/>
        <w:rPr>
          <w:rFonts w:ascii="Arial" w:eastAsia="Arial Unicode MS" w:hAnsi="Arial" w:cs="Arial"/>
        </w:rPr>
      </w:pPr>
      <w:r w:rsidRPr="00353E91">
        <w:rPr>
          <w:rFonts w:ascii="Arial" w:eastAsia="Arial Unicode MS" w:hAnsi="Arial" w:cs="Arial"/>
        </w:rPr>
        <w:t>Posséder un grand sens d’éthique</w:t>
      </w:r>
    </w:p>
    <w:p w14:paraId="7E7909BC" w14:textId="1CB14468" w:rsidR="00390F08" w:rsidRPr="00353E91" w:rsidRDefault="00390F08" w:rsidP="00353E91">
      <w:pPr>
        <w:pStyle w:val="Paragraphedeliste"/>
        <w:numPr>
          <w:ilvl w:val="0"/>
          <w:numId w:val="11"/>
        </w:numPr>
        <w:spacing w:after="0"/>
        <w:jc w:val="both"/>
        <w:rPr>
          <w:rFonts w:ascii="Arial" w:eastAsia="Arial Unicode MS" w:hAnsi="Arial" w:cs="Arial"/>
        </w:rPr>
      </w:pPr>
      <w:r w:rsidRPr="00353E91">
        <w:rPr>
          <w:rFonts w:ascii="Arial" w:eastAsia="Arial Unicode MS" w:hAnsi="Arial" w:cs="Arial"/>
        </w:rPr>
        <w:t>Fai</w:t>
      </w:r>
      <w:r w:rsidR="00D24CE5" w:rsidRPr="00353E91">
        <w:rPr>
          <w:rFonts w:ascii="Arial" w:eastAsia="Arial Unicode MS" w:hAnsi="Arial" w:cs="Arial"/>
        </w:rPr>
        <w:t>re</w:t>
      </w:r>
      <w:r w:rsidRPr="00353E91">
        <w:rPr>
          <w:rFonts w:ascii="Arial" w:eastAsia="Arial Unicode MS" w:hAnsi="Arial" w:cs="Arial"/>
        </w:rPr>
        <w:t xml:space="preserve"> preuve de leadership</w:t>
      </w:r>
      <w:r w:rsidR="00A761A0">
        <w:rPr>
          <w:rFonts w:ascii="Arial" w:eastAsia="Arial Unicode MS" w:hAnsi="Arial" w:cs="Arial"/>
        </w:rPr>
        <w:t xml:space="preserve"> positif</w:t>
      </w:r>
      <w:r w:rsidRPr="00353E91">
        <w:rPr>
          <w:rFonts w:ascii="Arial" w:eastAsia="Arial Unicode MS" w:hAnsi="Arial" w:cs="Arial"/>
        </w:rPr>
        <w:t>, d’autonomie, de créativité et de dynamisme</w:t>
      </w:r>
    </w:p>
    <w:p w14:paraId="6E6B6EB2" w14:textId="020A2B75" w:rsidR="00602075" w:rsidRPr="00353E91" w:rsidRDefault="00602075" w:rsidP="00353E91">
      <w:pPr>
        <w:pStyle w:val="Paragraphedeliste"/>
        <w:numPr>
          <w:ilvl w:val="0"/>
          <w:numId w:val="11"/>
        </w:numPr>
        <w:spacing w:after="0"/>
        <w:jc w:val="both"/>
        <w:rPr>
          <w:rFonts w:ascii="Arial" w:eastAsia="Arial Unicode MS" w:hAnsi="Arial" w:cs="Arial"/>
        </w:rPr>
      </w:pPr>
      <w:r w:rsidRPr="00353E91">
        <w:rPr>
          <w:rFonts w:ascii="Arial" w:eastAsia="Arial Unicode MS" w:hAnsi="Arial" w:cs="Arial"/>
        </w:rPr>
        <w:t xml:space="preserve">Avoir le sens de l’organisation et </w:t>
      </w:r>
      <w:r w:rsidR="00D24CE5" w:rsidRPr="00353E91">
        <w:rPr>
          <w:rFonts w:ascii="Arial" w:eastAsia="Arial Unicode MS" w:hAnsi="Arial" w:cs="Arial"/>
        </w:rPr>
        <w:t>exercer une influence positive auprès des membres de l’équipe</w:t>
      </w:r>
    </w:p>
    <w:p w14:paraId="4A7E8613" w14:textId="37C76B3E" w:rsidR="00602075" w:rsidRPr="00353E91" w:rsidRDefault="00602075" w:rsidP="00353E91">
      <w:pPr>
        <w:pStyle w:val="Paragraphedeliste"/>
        <w:numPr>
          <w:ilvl w:val="0"/>
          <w:numId w:val="11"/>
        </w:numPr>
        <w:spacing w:after="0"/>
        <w:jc w:val="both"/>
        <w:rPr>
          <w:rFonts w:ascii="Arial" w:eastAsia="Arial Unicode MS" w:hAnsi="Arial" w:cs="Arial"/>
        </w:rPr>
      </w:pPr>
      <w:r w:rsidRPr="00353E91">
        <w:rPr>
          <w:rFonts w:ascii="Arial" w:eastAsia="Arial Unicode MS" w:hAnsi="Arial" w:cs="Arial"/>
        </w:rPr>
        <w:t>Fai</w:t>
      </w:r>
      <w:r w:rsidR="00D24CE5" w:rsidRPr="00353E91">
        <w:rPr>
          <w:rFonts w:ascii="Arial" w:eastAsia="Arial Unicode MS" w:hAnsi="Arial" w:cs="Arial"/>
        </w:rPr>
        <w:t>re</w:t>
      </w:r>
      <w:r w:rsidRPr="00353E91">
        <w:rPr>
          <w:rFonts w:ascii="Arial" w:eastAsia="Arial Unicode MS" w:hAnsi="Arial" w:cs="Arial"/>
        </w:rPr>
        <w:t xml:space="preserve"> preuve d’une grande ouverture d’esprit</w:t>
      </w:r>
      <w:r w:rsidR="00390F08" w:rsidRPr="00353E91">
        <w:rPr>
          <w:rFonts w:ascii="Arial" w:eastAsia="Arial Unicode MS" w:hAnsi="Arial" w:cs="Arial"/>
        </w:rPr>
        <w:t xml:space="preserve">, </w:t>
      </w:r>
      <w:r w:rsidRPr="00353E91">
        <w:rPr>
          <w:rFonts w:ascii="Arial" w:eastAsia="Arial Unicode MS" w:hAnsi="Arial" w:cs="Arial"/>
        </w:rPr>
        <w:t>d’adaptation face aux changements</w:t>
      </w:r>
      <w:r w:rsidR="00D24CE5" w:rsidRPr="00353E91">
        <w:rPr>
          <w:rFonts w:ascii="Arial" w:eastAsia="Arial Unicode MS" w:hAnsi="Arial" w:cs="Arial"/>
        </w:rPr>
        <w:t>, de flexibilité et de tolérance</w:t>
      </w:r>
    </w:p>
    <w:p w14:paraId="7869F9FE" w14:textId="5B1F539C" w:rsidR="00B31EB9" w:rsidRPr="00353E91" w:rsidRDefault="00B31EB9" w:rsidP="00353E91">
      <w:pPr>
        <w:pStyle w:val="Paragraphedeliste"/>
        <w:numPr>
          <w:ilvl w:val="0"/>
          <w:numId w:val="11"/>
        </w:numPr>
        <w:spacing w:after="0"/>
        <w:jc w:val="both"/>
        <w:rPr>
          <w:rFonts w:ascii="Arial" w:eastAsia="Arial Unicode MS" w:hAnsi="Arial" w:cs="Arial"/>
        </w:rPr>
      </w:pPr>
      <w:r w:rsidRPr="00353E91">
        <w:rPr>
          <w:rFonts w:ascii="Arial" w:eastAsia="Arial Unicode MS" w:hAnsi="Arial" w:cs="Arial"/>
        </w:rPr>
        <w:t>Posséder une grande capacité d’analyse et de résolution de problèmes</w:t>
      </w:r>
    </w:p>
    <w:p w14:paraId="0344A2C3" w14:textId="392BFFF9" w:rsidR="00D24CE5" w:rsidRPr="00353E91" w:rsidRDefault="00D24CE5" w:rsidP="00353E91">
      <w:pPr>
        <w:pStyle w:val="Paragraphedeliste"/>
        <w:numPr>
          <w:ilvl w:val="0"/>
          <w:numId w:val="11"/>
        </w:numPr>
        <w:spacing w:after="0"/>
        <w:jc w:val="both"/>
        <w:rPr>
          <w:rFonts w:ascii="Arial" w:eastAsia="Arial Unicode MS" w:hAnsi="Arial" w:cs="Arial"/>
        </w:rPr>
      </w:pPr>
      <w:r w:rsidRPr="00353E91">
        <w:rPr>
          <w:rFonts w:ascii="Arial" w:eastAsia="Arial Unicode MS" w:hAnsi="Arial" w:cs="Arial"/>
        </w:rPr>
        <w:t xml:space="preserve">Savoir écouter et communiquer </w:t>
      </w:r>
      <w:r w:rsidR="00B31EB9" w:rsidRPr="00353E91">
        <w:rPr>
          <w:rFonts w:ascii="Arial" w:eastAsia="Arial Unicode MS" w:hAnsi="Arial" w:cs="Arial"/>
        </w:rPr>
        <w:t>oralement ou par écrit avec clarté et aisance</w:t>
      </w:r>
    </w:p>
    <w:p w14:paraId="6EA3C7EE" w14:textId="2D2E076D" w:rsidR="00602075" w:rsidRPr="00353E91" w:rsidRDefault="00390F08" w:rsidP="00353E91">
      <w:pPr>
        <w:pStyle w:val="Paragraphedeliste"/>
        <w:numPr>
          <w:ilvl w:val="0"/>
          <w:numId w:val="11"/>
        </w:numPr>
        <w:spacing w:after="0"/>
        <w:jc w:val="both"/>
        <w:rPr>
          <w:rFonts w:ascii="Arial" w:eastAsia="Arial Unicode MS" w:hAnsi="Arial" w:cs="Arial"/>
        </w:rPr>
      </w:pPr>
      <w:r w:rsidRPr="00353E91">
        <w:rPr>
          <w:rFonts w:ascii="Arial" w:eastAsia="Arial Unicode MS" w:hAnsi="Arial" w:cs="Arial"/>
        </w:rPr>
        <w:t>E</w:t>
      </w:r>
      <w:r w:rsidR="00602075" w:rsidRPr="00353E91">
        <w:rPr>
          <w:rFonts w:ascii="Arial" w:eastAsia="Arial Unicode MS" w:hAnsi="Arial" w:cs="Arial"/>
        </w:rPr>
        <w:t>ntret</w:t>
      </w:r>
      <w:r w:rsidR="00D24CE5" w:rsidRPr="00353E91">
        <w:rPr>
          <w:rFonts w:ascii="Arial" w:eastAsia="Arial Unicode MS" w:hAnsi="Arial" w:cs="Arial"/>
        </w:rPr>
        <w:t>enir</w:t>
      </w:r>
      <w:r w:rsidR="00602075" w:rsidRPr="00353E91">
        <w:rPr>
          <w:rFonts w:ascii="Arial" w:eastAsia="Arial Unicode MS" w:hAnsi="Arial" w:cs="Arial"/>
        </w:rPr>
        <w:t xml:space="preserve"> d’excellents rapports interpersonnels</w:t>
      </w:r>
      <w:r w:rsidR="00BE7DB3">
        <w:rPr>
          <w:rFonts w:ascii="Arial" w:eastAsia="Arial Unicode MS" w:hAnsi="Arial" w:cs="Arial"/>
        </w:rPr>
        <w:t>,</w:t>
      </w:r>
      <w:r w:rsidR="00D24CE5" w:rsidRPr="00353E91">
        <w:rPr>
          <w:rFonts w:ascii="Arial" w:eastAsia="Arial Unicode MS" w:hAnsi="Arial" w:cs="Arial"/>
        </w:rPr>
        <w:t xml:space="preserve"> et ce, tant à l’interne qu’à l’externe</w:t>
      </w:r>
    </w:p>
    <w:p w14:paraId="78174675" w14:textId="196D5543" w:rsidR="00602075" w:rsidRPr="00353E91" w:rsidRDefault="00602075" w:rsidP="00353E91">
      <w:pPr>
        <w:pStyle w:val="Paragraphedeliste"/>
        <w:numPr>
          <w:ilvl w:val="0"/>
          <w:numId w:val="11"/>
        </w:numPr>
        <w:spacing w:after="0"/>
        <w:jc w:val="both"/>
        <w:rPr>
          <w:rFonts w:ascii="Arial" w:eastAsia="Arial Unicode MS" w:hAnsi="Arial" w:cs="Arial"/>
        </w:rPr>
      </w:pPr>
      <w:r w:rsidRPr="00353E91">
        <w:rPr>
          <w:rFonts w:ascii="Arial" w:eastAsia="Arial Unicode MS" w:hAnsi="Arial" w:cs="Arial"/>
        </w:rPr>
        <w:t>Détenir de fortes aptitudes pour le service aux membres</w:t>
      </w:r>
    </w:p>
    <w:p w14:paraId="5B356A63" w14:textId="37613231" w:rsidR="00E56D2F" w:rsidRPr="00353E91" w:rsidRDefault="00E56D2F" w:rsidP="00353E91">
      <w:pPr>
        <w:pStyle w:val="Paragraphedeliste"/>
        <w:numPr>
          <w:ilvl w:val="0"/>
          <w:numId w:val="11"/>
        </w:numPr>
        <w:spacing w:after="0"/>
        <w:jc w:val="both"/>
        <w:rPr>
          <w:rFonts w:ascii="Arial" w:eastAsia="Arial Unicode MS" w:hAnsi="Arial" w:cs="Arial"/>
        </w:rPr>
      </w:pPr>
      <w:r w:rsidRPr="00353E91">
        <w:rPr>
          <w:rFonts w:ascii="Arial" w:eastAsia="Arial Unicode MS" w:hAnsi="Arial" w:cs="Arial"/>
        </w:rPr>
        <w:t>Valorise</w:t>
      </w:r>
      <w:r w:rsidR="00B31EB9" w:rsidRPr="00353E91">
        <w:rPr>
          <w:rFonts w:ascii="Arial" w:eastAsia="Arial Unicode MS" w:hAnsi="Arial" w:cs="Arial"/>
        </w:rPr>
        <w:t>r</w:t>
      </w:r>
      <w:r w:rsidRPr="00353E91">
        <w:rPr>
          <w:rFonts w:ascii="Arial" w:eastAsia="Arial Unicode MS" w:hAnsi="Arial" w:cs="Arial"/>
        </w:rPr>
        <w:t xml:space="preserve"> la collaboration et l’harmonie</w:t>
      </w:r>
      <w:r w:rsidR="00A761A0">
        <w:rPr>
          <w:rFonts w:ascii="Arial" w:eastAsia="Arial Unicode MS" w:hAnsi="Arial" w:cs="Arial"/>
        </w:rPr>
        <w:t xml:space="preserve"> à tous les niveaux</w:t>
      </w:r>
      <w:r w:rsidRPr="00353E91">
        <w:rPr>
          <w:rFonts w:ascii="Arial" w:eastAsia="Arial Unicode MS" w:hAnsi="Arial" w:cs="Arial"/>
        </w:rPr>
        <w:t xml:space="preserve"> </w:t>
      </w:r>
    </w:p>
    <w:p w14:paraId="676B57E6" w14:textId="5B063F1D" w:rsidR="00390F08" w:rsidRPr="00353E91" w:rsidRDefault="00B31EB9" w:rsidP="00353E91">
      <w:pPr>
        <w:pStyle w:val="Paragraphedeliste"/>
        <w:numPr>
          <w:ilvl w:val="0"/>
          <w:numId w:val="11"/>
        </w:numPr>
        <w:spacing w:after="0"/>
        <w:jc w:val="both"/>
        <w:rPr>
          <w:rFonts w:ascii="Arial" w:eastAsia="Arial Unicode MS" w:hAnsi="Arial" w:cs="Arial"/>
        </w:rPr>
      </w:pPr>
      <w:r w:rsidRPr="00353E91">
        <w:rPr>
          <w:rFonts w:ascii="Arial" w:eastAsia="Arial Unicode MS" w:hAnsi="Arial" w:cs="Arial"/>
        </w:rPr>
        <w:t xml:space="preserve">Être </w:t>
      </w:r>
      <w:r w:rsidR="00390F08" w:rsidRPr="00353E91">
        <w:rPr>
          <w:rFonts w:ascii="Arial" w:eastAsia="Arial Unicode MS" w:hAnsi="Arial" w:cs="Arial"/>
        </w:rPr>
        <w:t xml:space="preserve">à </w:t>
      </w:r>
      <w:r w:rsidRPr="00353E91">
        <w:rPr>
          <w:rFonts w:ascii="Arial" w:eastAsia="Arial Unicode MS" w:hAnsi="Arial" w:cs="Arial"/>
        </w:rPr>
        <w:t>l’aise d’</w:t>
      </w:r>
      <w:r w:rsidR="00390F08" w:rsidRPr="00353E91">
        <w:rPr>
          <w:rFonts w:ascii="Arial" w:eastAsia="Arial Unicode MS" w:hAnsi="Arial" w:cs="Arial"/>
        </w:rPr>
        <w:t>établir des partenariats</w:t>
      </w:r>
    </w:p>
    <w:p w14:paraId="4A85AD58" w14:textId="588E3FB0" w:rsidR="00390F08" w:rsidRDefault="00390F08" w:rsidP="00353E91">
      <w:pPr>
        <w:pStyle w:val="Paragraphedeliste"/>
        <w:numPr>
          <w:ilvl w:val="0"/>
          <w:numId w:val="11"/>
        </w:numPr>
        <w:spacing w:after="0"/>
        <w:jc w:val="both"/>
        <w:rPr>
          <w:rFonts w:ascii="Arial" w:eastAsia="Arial Unicode MS" w:hAnsi="Arial" w:cs="Arial"/>
        </w:rPr>
      </w:pPr>
      <w:r w:rsidRPr="00353E91">
        <w:rPr>
          <w:rFonts w:ascii="Arial" w:eastAsia="Arial Unicode MS" w:hAnsi="Arial" w:cs="Arial"/>
        </w:rPr>
        <w:t>Être capable de gérer plusieurs projets simultanément et d’établir les priorités</w:t>
      </w:r>
    </w:p>
    <w:p w14:paraId="541BF028" w14:textId="77777777" w:rsidR="009E1A81" w:rsidRDefault="009E1A81" w:rsidP="00390F08">
      <w:pPr>
        <w:spacing w:after="0"/>
        <w:jc w:val="both"/>
        <w:rPr>
          <w:rFonts w:ascii="Arial" w:eastAsia="Arial Unicode MS" w:hAnsi="Arial" w:cs="Arial"/>
        </w:rPr>
      </w:pPr>
    </w:p>
    <w:p w14:paraId="789E651C" w14:textId="77777777" w:rsidR="009E1A81" w:rsidRDefault="009E1A81" w:rsidP="00390F08">
      <w:pPr>
        <w:spacing w:after="0"/>
        <w:jc w:val="both"/>
        <w:rPr>
          <w:rFonts w:ascii="Arial" w:eastAsia="Arial Unicode MS" w:hAnsi="Arial" w:cs="Arial"/>
        </w:rPr>
      </w:pPr>
    </w:p>
    <w:p w14:paraId="7B01AD8F" w14:textId="77777777" w:rsidR="00BE7DB3" w:rsidRDefault="00BE7DB3" w:rsidP="00390F08">
      <w:pPr>
        <w:spacing w:after="0"/>
        <w:jc w:val="both"/>
        <w:rPr>
          <w:rFonts w:ascii="Arial" w:eastAsia="Arial Unicode MS" w:hAnsi="Arial" w:cs="Arial"/>
          <w:b/>
          <w:bCs/>
        </w:rPr>
      </w:pPr>
    </w:p>
    <w:p w14:paraId="27DAFBC9" w14:textId="77777777" w:rsidR="007F3C56" w:rsidRDefault="007F3C56" w:rsidP="00390F08">
      <w:pPr>
        <w:spacing w:after="0"/>
        <w:jc w:val="both"/>
        <w:rPr>
          <w:rFonts w:ascii="Arial" w:eastAsia="Arial Unicode MS" w:hAnsi="Arial" w:cs="Arial"/>
          <w:b/>
          <w:bCs/>
        </w:rPr>
      </w:pPr>
    </w:p>
    <w:p w14:paraId="78439D12" w14:textId="15B3A559" w:rsidR="00B31EB9" w:rsidRDefault="009E1A81" w:rsidP="00390F08">
      <w:pPr>
        <w:spacing w:after="0"/>
        <w:jc w:val="both"/>
        <w:rPr>
          <w:rFonts w:ascii="Arial" w:eastAsia="Arial Unicode MS" w:hAnsi="Arial" w:cs="Arial"/>
          <w:b/>
          <w:bCs/>
        </w:rPr>
      </w:pPr>
      <w:r w:rsidRPr="009E1A81">
        <w:rPr>
          <w:rFonts w:ascii="Arial" w:eastAsia="Arial Unicode MS" w:hAnsi="Arial" w:cs="Arial"/>
          <w:b/>
          <w:bCs/>
        </w:rPr>
        <w:lastRenderedPageBreak/>
        <w:t xml:space="preserve">Formation, </w:t>
      </w:r>
      <w:r w:rsidR="00B31EB9" w:rsidRPr="00353E91">
        <w:rPr>
          <w:rFonts w:ascii="Arial" w:eastAsia="Arial Unicode MS" w:hAnsi="Arial" w:cs="Arial"/>
          <w:b/>
          <w:bCs/>
        </w:rPr>
        <w:t>expériences</w:t>
      </w:r>
      <w:r>
        <w:rPr>
          <w:rFonts w:ascii="Arial" w:eastAsia="Arial Unicode MS" w:hAnsi="Arial" w:cs="Arial"/>
          <w:b/>
          <w:bCs/>
        </w:rPr>
        <w:t xml:space="preserve"> et connaissances</w:t>
      </w:r>
    </w:p>
    <w:p w14:paraId="3CA85ECA" w14:textId="22494440" w:rsidR="009E1A81" w:rsidRDefault="009E1A81" w:rsidP="00390F08">
      <w:pPr>
        <w:spacing w:after="0"/>
        <w:jc w:val="both"/>
        <w:rPr>
          <w:rFonts w:ascii="Arial" w:eastAsia="Arial Unicode MS" w:hAnsi="Arial" w:cs="Arial"/>
          <w:b/>
          <w:bCs/>
        </w:rPr>
      </w:pPr>
    </w:p>
    <w:p w14:paraId="7AE1F7D3" w14:textId="77777777" w:rsidR="009E1A81" w:rsidRDefault="009E1A81" w:rsidP="009E1A81">
      <w:pPr>
        <w:pStyle w:val="Paragraphedeliste"/>
        <w:numPr>
          <w:ilvl w:val="0"/>
          <w:numId w:val="14"/>
        </w:numPr>
        <w:spacing w:after="0"/>
        <w:jc w:val="both"/>
        <w:rPr>
          <w:rFonts w:ascii="Arial" w:eastAsia="Arial Unicode MS" w:hAnsi="Arial" w:cs="Arial"/>
        </w:rPr>
      </w:pPr>
      <w:r w:rsidRPr="009E1A81">
        <w:rPr>
          <w:rFonts w:ascii="Arial" w:eastAsia="Arial Unicode MS" w:hAnsi="Arial" w:cs="Arial"/>
        </w:rPr>
        <w:t>Détenir une formation universitaire dans un domaine approprié</w:t>
      </w:r>
    </w:p>
    <w:p w14:paraId="0FC73685" w14:textId="77777777" w:rsidR="008271A7" w:rsidRDefault="00F968D0" w:rsidP="009E1A81">
      <w:pPr>
        <w:pStyle w:val="Paragraphedeliste"/>
        <w:numPr>
          <w:ilvl w:val="0"/>
          <w:numId w:val="14"/>
        </w:numPr>
        <w:spacing w:after="0"/>
        <w:jc w:val="both"/>
        <w:rPr>
          <w:rFonts w:ascii="Arial" w:eastAsia="Arial Unicode MS" w:hAnsi="Arial" w:cs="Arial"/>
        </w:rPr>
      </w:pPr>
      <w:r w:rsidRPr="009E1A81">
        <w:rPr>
          <w:rFonts w:ascii="Arial" w:eastAsia="Arial Unicode MS" w:hAnsi="Arial" w:cs="Arial"/>
        </w:rPr>
        <w:t xml:space="preserve">Expérience de travail dans les organismes communautaires ou de philanthropie </w:t>
      </w:r>
    </w:p>
    <w:p w14:paraId="4EC20489" w14:textId="3CB89209" w:rsidR="00F968D0" w:rsidRPr="009E1A81" w:rsidRDefault="00F968D0" w:rsidP="008271A7">
      <w:pPr>
        <w:pStyle w:val="Paragraphedeliste"/>
        <w:spacing w:after="0"/>
        <w:jc w:val="both"/>
        <w:rPr>
          <w:rFonts w:ascii="Arial" w:eastAsia="Arial Unicode MS" w:hAnsi="Arial" w:cs="Arial"/>
        </w:rPr>
      </w:pPr>
      <w:r w:rsidRPr="009E1A81">
        <w:rPr>
          <w:rFonts w:ascii="Arial" w:eastAsia="Arial Unicode MS" w:hAnsi="Arial" w:cs="Arial"/>
        </w:rPr>
        <w:t>(</w:t>
      </w:r>
      <w:r w:rsidR="008271A7">
        <w:rPr>
          <w:rFonts w:ascii="Arial" w:eastAsia="Arial Unicode MS" w:hAnsi="Arial" w:cs="Arial"/>
        </w:rPr>
        <w:t>8</w:t>
      </w:r>
      <w:r w:rsidRPr="009E1A81">
        <w:rPr>
          <w:rFonts w:ascii="Arial" w:eastAsia="Arial Unicode MS" w:hAnsi="Arial" w:cs="Arial"/>
        </w:rPr>
        <w:t xml:space="preserve"> ans</w:t>
      </w:r>
      <w:r w:rsidR="00353E91" w:rsidRPr="009E1A81">
        <w:rPr>
          <w:rFonts w:ascii="Arial" w:eastAsia="Arial Unicode MS" w:hAnsi="Arial" w:cs="Arial"/>
        </w:rPr>
        <w:t xml:space="preserve"> </w:t>
      </w:r>
      <w:r w:rsidRPr="009E1A81">
        <w:rPr>
          <w:rFonts w:ascii="Arial" w:eastAsia="Arial Unicode MS" w:hAnsi="Arial" w:cs="Arial"/>
        </w:rPr>
        <w:t>ou plus)</w:t>
      </w:r>
    </w:p>
    <w:p w14:paraId="123FB509" w14:textId="4170832B" w:rsidR="00F968D0" w:rsidRPr="00353E91" w:rsidRDefault="00F968D0" w:rsidP="00353E91">
      <w:pPr>
        <w:pStyle w:val="Paragraphedeliste"/>
        <w:numPr>
          <w:ilvl w:val="0"/>
          <w:numId w:val="13"/>
        </w:numPr>
        <w:spacing w:after="0"/>
        <w:jc w:val="both"/>
        <w:rPr>
          <w:rFonts w:ascii="Arial" w:eastAsia="Arial Unicode MS" w:hAnsi="Arial" w:cs="Arial"/>
        </w:rPr>
      </w:pPr>
      <w:r w:rsidRPr="00353E91">
        <w:rPr>
          <w:rFonts w:ascii="Arial" w:eastAsia="Arial Unicode MS" w:hAnsi="Arial" w:cs="Arial"/>
        </w:rPr>
        <w:t>Expérience en gestion d’organisme ou de projets (5 ans ou plus)</w:t>
      </w:r>
    </w:p>
    <w:p w14:paraId="1464D3B4" w14:textId="26CF5559" w:rsidR="00F968D0" w:rsidRPr="00353E91" w:rsidRDefault="00F968D0" w:rsidP="00353E91">
      <w:pPr>
        <w:pStyle w:val="Paragraphedeliste"/>
        <w:numPr>
          <w:ilvl w:val="0"/>
          <w:numId w:val="13"/>
        </w:numPr>
        <w:spacing w:after="0"/>
        <w:jc w:val="both"/>
        <w:rPr>
          <w:rFonts w:ascii="Arial" w:eastAsia="Arial Unicode MS" w:hAnsi="Arial" w:cs="Arial"/>
        </w:rPr>
      </w:pPr>
      <w:r w:rsidRPr="00353E91">
        <w:rPr>
          <w:rFonts w:ascii="Arial" w:eastAsia="Arial Unicode MS" w:hAnsi="Arial" w:cs="Arial"/>
        </w:rPr>
        <w:t xml:space="preserve">Expérience en gestion des ressources humaines </w:t>
      </w:r>
      <w:r w:rsidR="00A761A0">
        <w:rPr>
          <w:rFonts w:ascii="Arial" w:eastAsia="Arial Unicode MS" w:hAnsi="Arial" w:cs="Arial"/>
        </w:rPr>
        <w:t>(</w:t>
      </w:r>
      <w:r w:rsidRPr="00353E91">
        <w:rPr>
          <w:rFonts w:ascii="Arial" w:eastAsia="Arial Unicode MS" w:hAnsi="Arial" w:cs="Arial"/>
        </w:rPr>
        <w:t>5 ans ou plus)</w:t>
      </w:r>
    </w:p>
    <w:p w14:paraId="0C2B3859" w14:textId="14866F12" w:rsidR="00F968D0" w:rsidRPr="00353E91" w:rsidRDefault="00F968D0" w:rsidP="00353E91">
      <w:pPr>
        <w:pStyle w:val="Paragraphedeliste"/>
        <w:numPr>
          <w:ilvl w:val="0"/>
          <w:numId w:val="13"/>
        </w:numPr>
        <w:spacing w:after="0"/>
        <w:jc w:val="both"/>
        <w:rPr>
          <w:rFonts w:ascii="Arial" w:eastAsia="Arial Unicode MS" w:hAnsi="Arial" w:cs="Arial"/>
        </w:rPr>
      </w:pPr>
      <w:r w:rsidRPr="00353E91">
        <w:rPr>
          <w:rFonts w:ascii="Arial" w:eastAsia="Arial Unicode MS" w:hAnsi="Arial" w:cs="Arial"/>
        </w:rPr>
        <w:t>Expérience avec les médias</w:t>
      </w:r>
    </w:p>
    <w:p w14:paraId="045FCD2D" w14:textId="25E54579" w:rsidR="00F968D0" w:rsidRDefault="00F968D0" w:rsidP="00353E91">
      <w:pPr>
        <w:pStyle w:val="Paragraphedeliste"/>
        <w:numPr>
          <w:ilvl w:val="0"/>
          <w:numId w:val="13"/>
        </w:numPr>
        <w:spacing w:after="0"/>
        <w:jc w:val="both"/>
        <w:rPr>
          <w:rFonts w:ascii="Arial" w:eastAsia="Arial Unicode MS" w:hAnsi="Arial" w:cs="Arial"/>
        </w:rPr>
      </w:pPr>
      <w:r w:rsidRPr="00353E91">
        <w:rPr>
          <w:rFonts w:ascii="Arial" w:eastAsia="Arial Unicode MS" w:hAnsi="Arial" w:cs="Arial"/>
        </w:rPr>
        <w:t>Expérience dans le développement de partenariats et de relations avec le milieu politique</w:t>
      </w:r>
    </w:p>
    <w:p w14:paraId="67A6FFD5" w14:textId="639D540E" w:rsidR="00A761A0" w:rsidRDefault="00A761A0" w:rsidP="00353E91">
      <w:pPr>
        <w:pStyle w:val="Paragraphedeliste"/>
        <w:numPr>
          <w:ilvl w:val="0"/>
          <w:numId w:val="13"/>
        </w:numPr>
        <w:spacing w:after="0"/>
        <w:jc w:val="both"/>
        <w:rPr>
          <w:rFonts w:ascii="Arial" w:eastAsia="Arial Unicode MS" w:hAnsi="Arial" w:cs="Arial"/>
        </w:rPr>
      </w:pPr>
      <w:r>
        <w:rPr>
          <w:rFonts w:ascii="Arial" w:eastAsia="Arial Unicode MS" w:hAnsi="Arial" w:cs="Arial"/>
        </w:rPr>
        <w:t>Expérience dans la recherche de financement</w:t>
      </w:r>
    </w:p>
    <w:p w14:paraId="25AE8B88" w14:textId="064F11D2" w:rsidR="00A761A0" w:rsidRDefault="00A761A0" w:rsidP="00353E91">
      <w:pPr>
        <w:pStyle w:val="Paragraphedeliste"/>
        <w:numPr>
          <w:ilvl w:val="0"/>
          <w:numId w:val="13"/>
        </w:numPr>
        <w:spacing w:after="0"/>
        <w:jc w:val="both"/>
        <w:rPr>
          <w:rFonts w:ascii="Arial" w:eastAsia="Arial Unicode MS" w:hAnsi="Arial" w:cs="Arial"/>
        </w:rPr>
      </w:pPr>
      <w:r>
        <w:rPr>
          <w:rFonts w:ascii="Arial" w:eastAsia="Arial Unicode MS" w:hAnsi="Arial" w:cs="Arial"/>
        </w:rPr>
        <w:t xml:space="preserve">Expérience dans l’organisation d’activités de </w:t>
      </w:r>
      <w:r w:rsidR="0019194A">
        <w:rPr>
          <w:rFonts w:ascii="Arial" w:eastAsia="Arial Unicode MS" w:hAnsi="Arial" w:cs="Arial"/>
        </w:rPr>
        <w:t>collecte</w:t>
      </w:r>
      <w:r>
        <w:rPr>
          <w:rFonts w:ascii="Arial" w:eastAsia="Arial Unicode MS" w:hAnsi="Arial" w:cs="Arial"/>
        </w:rPr>
        <w:t xml:space="preserve"> de fonds</w:t>
      </w:r>
    </w:p>
    <w:p w14:paraId="64025CE3" w14:textId="28578D8D" w:rsidR="00A761A0" w:rsidRPr="00353E91" w:rsidRDefault="000F28D3" w:rsidP="00353E91">
      <w:pPr>
        <w:pStyle w:val="Paragraphedeliste"/>
        <w:numPr>
          <w:ilvl w:val="0"/>
          <w:numId w:val="13"/>
        </w:numPr>
        <w:spacing w:after="0"/>
        <w:jc w:val="both"/>
        <w:rPr>
          <w:rFonts w:ascii="Arial" w:eastAsia="Arial Unicode MS" w:hAnsi="Arial" w:cs="Arial"/>
        </w:rPr>
      </w:pPr>
      <w:r>
        <w:rPr>
          <w:rFonts w:ascii="Arial" w:eastAsia="Arial Unicode MS" w:hAnsi="Arial" w:cs="Arial"/>
        </w:rPr>
        <w:t>Expérience dans l’organisation d’événements</w:t>
      </w:r>
    </w:p>
    <w:p w14:paraId="0DC4AD60" w14:textId="0AEFA04C" w:rsidR="00F968D0" w:rsidRPr="00353E91" w:rsidRDefault="00F968D0" w:rsidP="00353E91">
      <w:pPr>
        <w:pStyle w:val="Paragraphedeliste"/>
        <w:numPr>
          <w:ilvl w:val="0"/>
          <w:numId w:val="13"/>
        </w:numPr>
        <w:spacing w:after="0"/>
        <w:jc w:val="both"/>
        <w:rPr>
          <w:rFonts w:ascii="Arial" w:eastAsia="Arial Unicode MS" w:hAnsi="Arial" w:cs="Arial"/>
        </w:rPr>
      </w:pPr>
      <w:r w:rsidRPr="00353E91">
        <w:rPr>
          <w:rFonts w:ascii="Arial" w:eastAsia="Arial Unicode MS" w:hAnsi="Arial" w:cs="Arial"/>
        </w:rPr>
        <w:t>Connaissance de la philanthropie</w:t>
      </w:r>
    </w:p>
    <w:p w14:paraId="27B35BFC" w14:textId="3593F6AB" w:rsidR="00F968D0" w:rsidRPr="00353E91" w:rsidRDefault="00F968D0" w:rsidP="00353E91">
      <w:pPr>
        <w:pStyle w:val="Paragraphedeliste"/>
        <w:numPr>
          <w:ilvl w:val="0"/>
          <w:numId w:val="13"/>
        </w:numPr>
        <w:spacing w:after="0"/>
        <w:jc w:val="both"/>
        <w:rPr>
          <w:rFonts w:ascii="Arial" w:eastAsia="Arial Unicode MS" w:hAnsi="Arial" w:cs="Arial"/>
        </w:rPr>
      </w:pPr>
      <w:r w:rsidRPr="00353E91">
        <w:rPr>
          <w:rFonts w:ascii="Arial" w:eastAsia="Arial Unicode MS" w:hAnsi="Arial" w:cs="Arial"/>
        </w:rPr>
        <w:t>Maitrise de la suite Windo</w:t>
      </w:r>
      <w:r w:rsidR="00353E91" w:rsidRPr="00353E91">
        <w:rPr>
          <w:rFonts w:ascii="Arial" w:eastAsia="Arial Unicode MS" w:hAnsi="Arial" w:cs="Arial"/>
        </w:rPr>
        <w:t>ws</w:t>
      </w:r>
    </w:p>
    <w:p w14:paraId="086AC90E" w14:textId="19C6F042" w:rsidR="00353E91" w:rsidRPr="00353E91" w:rsidRDefault="00B52B46" w:rsidP="00353E91">
      <w:pPr>
        <w:pStyle w:val="Paragraphedeliste"/>
        <w:numPr>
          <w:ilvl w:val="0"/>
          <w:numId w:val="13"/>
        </w:numPr>
        <w:spacing w:after="0"/>
        <w:jc w:val="both"/>
        <w:rPr>
          <w:rFonts w:ascii="Arial" w:eastAsia="Arial Unicode MS" w:hAnsi="Arial" w:cs="Arial"/>
        </w:rPr>
      </w:pPr>
      <w:r>
        <w:rPr>
          <w:rFonts w:ascii="Arial" w:eastAsia="Arial Unicode MS" w:hAnsi="Arial" w:cs="Arial"/>
        </w:rPr>
        <w:t>Excellente maitrise du français oral et écrit/anglais parl</w:t>
      </w:r>
      <w:r w:rsidR="0019194A">
        <w:rPr>
          <w:rFonts w:ascii="Arial" w:eastAsia="Arial Unicode MS" w:hAnsi="Arial" w:cs="Arial"/>
        </w:rPr>
        <w:t>é</w:t>
      </w:r>
      <w:r>
        <w:rPr>
          <w:rFonts w:ascii="Arial" w:eastAsia="Arial Unicode MS" w:hAnsi="Arial" w:cs="Arial"/>
        </w:rPr>
        <w:t xml:space="preserve"> fonctionnel</w:t>
      </w:r>
    </w:p>
    <w:p w14:paraId="10FF7803" w14:textId="0EB08448" w:rsidR="0042028C" w:rsidRPr="009E1A81" w:rsidRDefault="0042028C" w:rsidP="009E1A81">
      <w:pPr>
        <w:shd w:val="clear" w:color="auto" w:fill="FFFFFF"/>
        <w:contextualSpacing/>
        <w:jc w:val="both"/>
        <w:rPr>
          <w:rFonts w:ascii="Arial" w:eastAsia="Arial Unicode MS" w:hAnsi="Arial" w:cs="Arial"/>
          <w:b/>
          <w:smallCaps/>
          <w:sz w:val="24"/>
          <w:szCs w:val="24"/>
          <w:lang w:eastAsia="fr-CA"/>
        </w:rPr>
      </w:pPr>
    </w:p>
    <w:p w14:paraId="33ABD545" w14:textId="77777777" w:rsidR="0042028C" w:rsidRDefault="0042028C" w:rsidP="0042028C">
      <w:pPr>
        <w:shd w:val="clear" w:color="auto" w:fill="FFFFFF"/>
        <w:contextualSpacing/>
        <w:jc w:val="both"/>
        <w:rPr>
          <w:rFonts w:ascii="Arial" w:eastAsia="Arial Unicode MS" w:hAnsi="Arial" w:cs="Arial"/>
          <w:sz w:val="24"/>
          <w:szCs w:val="24"/>
          <w:lang w:eastAsia="fr-CA"/>
        </w:rPr>
      </w:pPr>
    </w:p>
    <w:p w14:paraId="62218B29" w14:textId="77777777" w:rsidR="0042028C" w:rsidRPr="007F3C56" w:rsidRDefault="0042028C" w:rsidP="0042028C">
      <w:pPr>
        <w:shd w:val="clear" w:color="auto" w:fill="FFFFFF"/>
        <w:contextualSpacing/>
        <w:jc w:val="both"/>
        <w:rPr>
          <w:rFonts w:ascii="Arial" w:eastAsia="Arial Unicode MS" w:hAnsi="Arial" w:cs="Arial"/>
          <w:i/>
          <w:iCs/>
          <w:lang w:eastAsia="fr-CA"/>
        </w:rPr>
      </w:pPr>
    </w:p>
    <w:p w14:paraId="3BE48E98" w14:textId="67CEBED6" w:rsidR="0042028C" w:rsidRPr="007F3C56" w:rsidRDefault="0042028C" w:rsidP="0042028C">
      <w:pPr>
        <w:shd w:val="clear" w:color="auto" w:fill="FFFFFF"/>
        <w:spacing w:before="100" w:beforeAutospacing="1" w:after="100" w:afterAutospacing="1"/>
        <w:contextualSpacing/>
        <w:jc w:val="both"/>
        <w:rPr>
          <w:rFonts w:ascii="Arial" w:eastAsia="Arial Unicode MS" w:hAnsi="Arial" w:cs="Arial"/>
          <w:b/>
          <w:i/>
          <w:iCs/>
          <w:smallCaps/>
          <w:sz w:val="24"/>
          <w:szCs w:val="24"/>
          <w:lang w:eastAsia="fr-CA"/>
        </w:rPr>
      </w:pPr>
      <w:r w:rsidRPr="007F3C56">
        <w:rPr>
          <w:rFonts w:ascii="Arial" w:eastAsia="Arial Unicode MS" w:hAnsi="Arial" w:cs="Arial"/>
          <w:b/>
          <w:i/>
          <w:iCs/>
          <w:smallCaps/>
          <w:sz w:val="24"/>
          <w:szCs w:val="24"/>
          <w:lang w:eastAsia="fr-CA"/>
        </w:rPr>
        <w:t>« </w:t>
      </w:r>
      <w:r w:rsidR="007F3C56">
        <w:rPr>
          <w:rFonts w:ascii="Arial" w:eastAsia="Arial Unicode MS" w:hAnsi="Arial" w:cs="Arial"/>
          <w:b/>
          <w:i/>
          <w:iCs/>
          <w:smallCaps/>
          <w:sz w:val="24"/>
          <w:szCs w:val="24"/>
          <w:lang w:eastAsia="fr-CA"/>
        </w:rPr>
        <w:t>nous avons</w:t>
      </w:r>
      <w:r w:rsidRPr="007F3C56">
        <w:rPr>
          <w:rFonts w:ascii="Arial" w:eastAsia="Arial Unicode MS" w:hAnsi="Arial" w:cs="Arial"/>
          <w:b/>
          <w:i/>
          <w:iCs/>
          <w:smallCaps/>
          <w:sz w:val="24"/>
          <w:szCs w:val="24"/>
          <w:lang w:eastAsia="fr-CA"/>
        </w:rPr>
        <w:t xml:space="preserve"> à cœur le bien-être des membres et celui des gens qui travaillent à Solidarité de parents de personnes handicapées »</w:t>
      </w:r>
    </w:p>
    <w:p w14:paraId="4A3F29DF" w14:textId="77777777" w:rsidR="0042028C" w:rsidRPr="007F3C56" w:rsidRDefault="0042028C" w:rsidP="0042028C">
      <w:pPr>
        <w:shd w:val="clear" w:color="auto" w:fill="FFFFFF"/>
        <w:spacing w:before="100" w:beforeAutospacing="1" w:after="100" w:afterAutospacing="1"/>
        <w:contextualSpacing/>
        <w:jc w:val="both"/>
        <w:rPr>
          <w:rFonts w:ascii="Arial" w:eastAsia="Arial Unicode MS" w:hAnsi="Arial" w:cs="Arial"/>
          <w:b/>
          <w:i/>
          <w:iCs/>
          <w:smallCaps/>
          <w:sz w:val="24"/>
          <w:szCs w:val="24"/>
          <w:lang w:eastAsia="fr-CA"/>
        </w:rPr>
      </w:pPr>
    </w:p>
    <w:p w14:paraId="44589042" w14:textId="77777777" w:rsidR="009E1A81" w:rsidRDefault="009E1A81" w:rsidP="0042028C">
      <w:pPr>
        <w:shd w:val="clear" w:color="auto" w:fill="FFFFFF"/>
        <w:spacing w:before="100" w:beforeAutospacing="1" w:after="100" w:afterAutospacing="1"/>
        <w:contextualSpacing/>
        <w:jc w:val="both"/>
        <w:rPr>
          <w:rFonts w:ascii="Arial" w:eastAsia="Arial Unicode MS" w:hAnsi="Arial" w:cs="Arial"/>
          <w:b/>
          <w:smallCaps/>
          <w:sz w:val="24"/>
          <w:szCs w:val="24"/>
          <w:lang w:eastAsia="fr-CA"/>
        </w:rPr>
      </w:pPr>
    </w:p>
    <w:p w14:paraId="743622E1" w14:textId="119B55B1" w:rsidR="0042028C" w:rsidRPr="000F28D3" w:rsidRDefault="0042028C" w:rsidP="0042028C">
      <w:pPr>
        <w:shd w:val="clear" w:color="auto" w:fill="FFFFFF"/>
        <w:spacing w:before="100" w:beforeAutospacing="1" w:after="100" w:afterAutospacing="1"/>
        <w:contextualSpacing/>
        <w:jc w:val="both"/>
        <w:rPr>
          <w:rFonts w:ascii="Arial" w:eastAsia="Arial Unicode MS" w:hAnsi="Arial" w:cs="Arial"/>
          <w:b/>
          <w:smallCaps/>
          <w:lang w:eastAsia="fr-CA"/>
        </w:rPr>
      </w:pPr>
      <w:r w:rsidRPr="000F28D3">
        <w:rPr>
          <w:rFonts w:ascii="Arial" w:eastAsia="Arial Unicode MS" w:hAnsi="Arial" w:cs="Arial"/>
          <w:b/>
          <w:smallCaps/>
          <w:lang w:eastAsia="fr-CA"/>
        </w:rPr>
        <w:t>C’est pourquoi nous offrons </w:t>
      </w:r>
    </w:p>
    <w:p w14:paraId="6D714404" w14:textId="77777777" w:rsidR="001507D4" w:rsidRPr="000F28D3" w:rsidRDefault="001507D4" w:rsidP="0042028C">
      <w:pPr>
        <w:shd w:val="clear" w:color="auto" w:fill="FFFFFF"/>
        <w:spacing w:before="100" w:beforeAutospacing="1" w:after="100" w:afterAutospacing="1"/>
        <w:contextualSpacing/>
        <w:jc w:val="both"/>
        <w:rPr>
          <w:rFonts w:ascii="Arial" w:eastAsia="Arial Unicode MS" w:hAnsi="Arial" w:cs="Arial"/>
          <w:b/>
          <w:smallCaps/>
          <w:lang w:eastAsia="fr-CA"/>
        </w:rPr>
      </w:pPr>
    </w:p>
    <w:p w14:paraId="6FE619DE" w14:textId="226B56AB" w:rsidR="0042028C" w:rsidRPr="000F28D3" w:rsidRDefault="0042028C" w:rsidP="0042028C">
      <w:pPr>
        <w:rPr>
          <w:rFonts w:ascii="Arial" w:hAnsi="Arial" w:cs="Arial"/>
        </w:rPr>
      </w:pPr>
      <w:r w:rsidRPr="000F28D3">
        <w:rPr>
          <w:rFonts w:ascii="Arial" w:hAnsi="Arial" w:cs="Arial"/>
        </w:rPr>
        <w:t>Des avantages sociaux qui favorisent la conciliation travail / famille, par exemple :</w:t>
      </w:r>
    </w:p>
    <w:p w14:paraId="697B5C3F" w14:textId="77777777" w:rsidR="0042028C" w:rsidRPr="000F28D3" w:rsidRDefault="0042028C" w:rsidP="0042028C">
      <w:pPr>
        <w:pStyle w:val="Paragraphedeliste"/>
        <w:numPr>
          <w:ilvl w:val="0"/>
          <w:numId w:val="6"/>
        </w:numPr>
        <w:rPr>
          <w:rFonts w:ascii="Arial" w:hAnsi="Arial" w:cs="Arial"/>
        </w:rPr>
      </w:pPr>
      <w:r w:rsidRPr="000F28D3">
        <w:rPr>
          <w:rFonts w:ascii="Arial" w:hAnsi="Arial" w:cs="Arial"/>
        </w:rPr>
        <w:t>Possibilité de télétravail (mode hybride)</w:t>
      </w:r>
    </w:p>
    <w:p w14:paraId="3C8ECDCE" w14:textId="1298F929" w:rsidR="0042028C" w:rsidRPr="000F28D3" w:rsidRDefault="009E1A81" w:rsidP="0042028C">
      <w:pPr>
        <w:pStyle w:val="Paragraphedeliste"/>
        <w:numPr>
          <w:ilvl w:val="0"/>
          <w:numId w:val="6"/>
        </w:numPr>
        <w:rPr>
          <w:rFonts w:ascii="Arial" w:hAnsi="Arial" w:cs="Arial"/>
        </w:rPr>
      </w:pPr>
      <w:r w:rsidRPr="000F28D3">
        <w:rPr>
          <w:rFonts w:ascii="Arial" w:hAnsi="Arial" w:cs="Arial"/>
        </w:rPr>
        <w:t>4</w:t>
      </w:r>
      <w:r w:rsidR="0042028C" w:rsidRPr="000F28D3">
        <w:rPr>
          <w:rFonts w:ascii="Arial" w:hAnsi="Arial" w:cs="Arial"/>
        </w:rPr>
        <w:t xml:space="preserve"> semaines de vacances après 1 an, </w:t>
      </w:r>
      <w:r w:rsidRPr="000F28D3">
        <w:rPr>
          <w:rFonts w:ascii="Arial" w:hAnsi="Arial" w:cs="Arial"/>
        </w:rPr>
        <w:t>5</w:t>
      </w:r>
      <w:r w:rsidR="0042028C" w:rsidRPr="000F28D3">
        <w:rPr>
          <w:rFonts w:ascii="Arial" w:hAnsi="Arial" w:cs="Arial"/>
        </w:rPr>
        <w:t xml:space="preserve"> semaines de vacance</w:t>
      </w:r>
      <w:r w:rsidR="001507D4" w:rsidRPr="000F28D3">
        <w:rPr>
          <w:rFonts w:ascii="Arial" w:hAnsi="Arial" w:cs="Arial"/>
        </w:rPr>
        <w:t xml:space="preserve">s </w:t>
      </w:r>
      <w:r w:rsidR="0042028C" w:rsidRPr="000F28D3">
        <w:rPr>
          <w:rFonts w:ascii="Arial" w:hAnsi="Arial" w:cs="Arial"/>
        </w:rPr>
        <w:t>après 7 ans</w:t>
      </w:r>
    </w:p>
    <w:p w14:paraId="4D7A2769" w14:textId="0782D03A" w:rsidR="0042028C" w:rsidRPr="000F28D3" w:rsidRDefault="0042028C" w:rsidP="0042028C">
      <w:pPr>
        <w:pStyle w:val="Paragraphedeliste"/>
        <w:numPr>
          <w:ilvl w:val="0"/>
          <w:numId w:val="6"/>
        </w:numPr>
        <w:rPr>
          <w:rFonts w:ascii="Arial" w:hAnsi="Arial" w:cs="Arial"/>
        </w:rPr>
      </w:pPr>
      <w:r w:rsidRPr="000F28D3">
        <w:rPr>
          <w:rFonts w:ascii="Arial" w:hAnsi="Arial" w:cs="Arial"/>
        </w:rPr>
        <w:t>10 journées personnelles</w:t>
      </w:r>
      <w:r w:rsidR="001507D4" w:rsidRPr="000F28D3">
        <w:rPr>
          <w:rFonts w:ascii="Arial" w:hAnsi="Arial" w:cs="Arial"/>
        </w:rPr>
        <w:t xml:space="preserve"> payées</w:t>
      </w:r>
    </w:p>
    <w:p w14:paraId="6246BD3C" w14:textId="5CD251C0" w:rsidR="0042028C" w:rsidRPr="000F28D3" w:rsidRDefault="0042028C" w:rsidP="0042028C">
      <w:pPr>
        <w:pStyle w:val="Paragraphedeliste"/>
        <w:numPr>
          <w:ilvl w:val="0"/>
          <w:numId w:val="6"/>
        </w:numPr>
        <w:rPr>
          <w:rFonts w:ascii="Arial" w:hAnsi="Arial" w:cs="Arial"/>
        </w:rPr>
      </w:pPr>
      <w:r w:rsidRPr="000F28D3">
        <w:rPr>
          <w:rFonts w:ascii="Arial" w:hAnsi="Arial" w:cs="Arial"/>
        </w:rPr>
        <w:t xml:space="preserve">5 journées maladie </w:t>
      </w:r>
      <w:r w:rsidR="001507D4" w:rsidRPr="000F28D3">
        <w:rPr>
          <w:rFonts w:ascii="Arial" w:hAnsi="Arial" w:cs="Arial"/>
        </w:rPr>
        <w:t>payé</w:t>
      </w:r>
      <w:r w:rsidR="0019194A">
        <w:rPr>
          <w:rFonts w:ascii="Arial" w:hAnsi="Arial" w:cs="Arial"/>
        </w:rPr>
        <w:t>e</w:t>
      </w:r>
      <w:r w:rsidR="001507D4" w:rsidRPr="000F28D3">
        <w:rPr>
          <w:rFonts w:ascii="Arial" w:hAnsi="Arial" w:cs="Arial"/>
        </w:rPr>
        <w:t xml:space="preserve"> </w:t>
      </w:r>
      <w:r w:rsidRPr="000F28D3">
        <w:rPr>
          <w:rFonts w:ascii="Arial" w:hAnsi="Arial" w:cs="Arial"/>
        </w:rPr>
        <w:t>pour personnes à charge</w:t>
      </w:r>
    </w:p>
    <w:p w14:paraId="4ED69BAF" w14:textId="77777777" w:rsidR="0042028C" w:rsidRPr="000F28D3" w:rsidRDefault="0042028C" w:rsidP="0042028C">
      <w:pPr>
        <w:pStyle w:val="Paragraphedeliste"/>
        <w:numPr>
          <w:ilvl w:val="0"/>
          <w:numId w:val="6"/>
        </w:numPr>
        <w:rPr>
          <w:rFonts w:ascii="Arial" w:hAnsi="Arial" w:cs="Arial"/>
        </w:rPr>
      </w:pPr>
      <w:r w:rsidRPr="000F28D3">
        <w:rPr>
          <w:rFonts w:ascii="Arial" w:hAnsi="Arial" w:cs="Arial"/>
        </w:rPr>
        <w:t>2 semaines de congé payé durant la période des Fêtes</w:t>
      </w:r>
    </w:p>
    <w:p w14:paraId="45D32FFB" w14:textId="34E95FD4" w:rsidR="0042028C" w:rsidRDefault="0042028C" w:rsidP="0019194A">
      <w:pPr>
        <w:shd w:val="clear" w:color="auto" w:fill="FFFFFF"/>
        <w:spacing w:before="100" w:beforeAutospacing="1" w:after="100" w:afterAutospacing="1"/>
        <w:jc w:val="both"/>
        <w:rPr>
          <w:rFonts w:ascii="Arial" w:eastAsia="Arial Unicode MS" w:hAnsi="Arial" w:cs="Arial"/>
          <w:bCs/>
          <w:lang w:eastAsia="fr-CA"/>
        </w:rPr>
      </w:pPr>
      <w:r w:rsidRPr="000F28D3">
        <w:rPr>
          <w:rFonts w:ascii="Arial" w:eastAsia="Arial Unicode MS" w:hAnsi="Arial" w:cs="Arial"/>
          <w:bCs/>
          <w:lang w:eastAsia="fr-CA"/>
        </w:rPr>
        <w:t>Un programme d’assurance collective et un régime de retraite au</w:t>
      </w:r>
      <w:r w:rsidR="00BE7DB3">
        <w:rPr>
          <w:rFonts w:ascii="Arial" w:eastAsia="Arial Unicode MS" w:hAnsi="Arial" w:cs="Arial"/>
          <w:bCs/>
          <w:lang w:eastAsia="fr-CA"/>
        </w:rPr>
        <w:t>x</w:t>
      </w:r>
      <w:r w:rsidRPr="000F28D3">
        <w:rPr>
          <w:rFonts w:ascii="Arial" w:eastAsia="Arial Unicode MS" w:hAnsi="Arial" w:cs="Arial"/>
          <w:bCs/>
          <w:lang w:eastAsia="fr-CA"/>
        </w:rPr>
        <w:t>quel</w:t>
      </w:r>
      <w:r w:rsidR="00BE7DB3">
        <w:rPr>
          <w:rFonts w:ascii="Arial" w:eastAsia="Arial Unicode MS" w:hAnsi="Arial" w:cs="Arial"/>
          <w:bCs/>
          <w:lang w:eastAsia="fr-CA"/>
        </w:rPr>
        <w:t>s</w:t>
      </w:r>
      <w:r w:rsidRPr="000F28D3">
        <w:rPr>
          <w:rFonts w:ascii="Arial" w:eastAsia="Arial Unicode MS" w:hAnsi="Arial" w:cs="Arial"/>
          <w:bCs/>
          <w:lang w:eastAsia="fr-CA"/>
        </w:rPr>
        <w:t xml:space="preserve"> l’organisme contribue.</w:t>
      </w:r>
    </w:p>
    <w:p w14:paraId="6993AEC7" w14:textId="77777777" w:rsidR="0019194A" w:rsidRDefault="0019194A" w:rsidP="0019194A">
      <w:pPr>
        <w:shd w:val="clear" w:color="auto" w:fill="FFFFFF"/>
        <w:spacing w:before="100" w:beforeAutospacing="1" w:after="100" w:afterAutospacing="1"/>
        <w:contextualSpacing/>
        <w:jc w:val="both"/>
        <w:rPr>
          <w:rFonts w:ascii="Arial" w:hAnsi="Arial" w:cs="Arial"/>
        </w:rPr>
      </w:pPr>
      <w:r w:rsidRPr="000F28D3">
        <w:rPr>
          <w:rFonts w:ascii="Arial" w:eastAsia="Arial Unicode MS" w:hAnsi="Arial" w:cs="Arial"/>
          <w:bCs/>
          <w:smallCaps/>
          <w:lang w:eastAsia="fr-CA"/>
        </w:rPr>
        <w:t>Un poste permanent</w:t>
      </w:r>
      <w:r w:rsidRPr="000F28D3">
        <w:rPr>
          <w:rFonts w:ascii="Arial" w:hAnsi="Arial" w:cs="Arial"/>
        </w:rPr>
        <w:t xml:space="preserve"> (35 heures/semaines)</w:t>
      </w:r>
    </w:p>
    <w:p w14:paraId="61A4E906" w14:textId="4AD53042" w:rsidR="0019194A" w:rsidRPr="007F3C56" w:rsidRDefault="0019194A" w:rsidP="0019194A">
      <w:pPr>
        <w:shd w:val="clear" w:color="auto" w:fill="FFFFFF"/>
        <w:spacing w:before="100" w:beforeAutospacing="1" w:after="100" w:afterAutospacing="1"/>
        <w:contextualSpacing/>
        <w:jc w:val="both"/>
        <w:rPr>
          <w:rFonts w:ascii="Arial" w:eastAsia="Arial Unicode MS" w:hAnsi="Arial" w:cs="Arial"/>
          <w:b/>
          <w:smallCaps/>
          <w:lang w:eastAsia="fr-CA"/>
        </w:rPr>
      </w:pPr>
      <w:r w:rsidRPr="007F3C56">
        <w:rPr>
          <w:rFonts w:ascii="Arial" w:hAnsi="Arial" w:cs="Arial"/>
        </w:rPr>
        <w:t>65</w:t>
      </w:r>
      <w:r w:rsidR="007F3C56">
        <w:rPr>
          <w:rFonts w:ascii="Arial" w:hAnsi="Arial" w:cs="Arial"/>
        </w:rPr>
        <w:t xml:space="preserve"> </w:t>
      </w:r>
      <w:r w:rsidRPr="007F3C56">
        <w:rPr>
          <w:rFonts w:ascii="Arial" w:hAnsi="Arial" w:cs="Arial"/>
        </w:rPr>
        <w:t>000$ - 80</w:t>
      </w:r>
      <w:r w:rsidR="007F3C56">
        <w:rPr>
          <w:rFonts w:ascii="Arial" w:hAnsi="Arial" w:cs="Arial"/>
        </w:rPr>
        <w:t xml:space="preserve"> </w:t>
      </w:r>
      <w:r w:rsidRPr="007F3C56">
        <w:rPr>
          <w:rFonts w:ascii="Arial" w:hAnsi="Arial" w:cs="Arial"/>
        </w:rPr>
        <w:t>000$ selon expérience</w:t>
      </w:r>
    </w:p>
    <w:p w14:paraId="45EA02D8" w14:textId="77777777" w:rsidR="0019194A" w:rsidRPr="007F3C56" w:rsidRDefault="0019194A" w:rsidP="0019194A">
      <w:pPr>
        <w:shd w:val="clear" w:color="auto" w:fill="FFFFFF"/>
        <w:spacing w:before="100" w:beforeAutospacing="1" w:after="100" w:afterAutospacing="1"/>
        <w:jc w:val="both"/>
        <w:rPr>
          <w:rFonts w:ascii="Arial" w:eastAsia="Arial Unicode MS" w:hAnsi="Arial" w:cs="Arial"/>
          <w:bCs/>
          <w:smallCaps/>
          <w:lang w:eastAsia="fr-CA"/>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3878"/>
      </w:tblGrid>
      <w:tr w:rsidR="0042028C" w:rsidRPr="000F28D3" w14:paraId="703BFFEC" w14:textId="77777777" w:rsidTr="0042028C">
        <w:tc>
          <w:tcPr>
            <w:tcW w:w="4762" w:type="dxa"/>
          </w:tcPr>
          <w:p w14:paraId="51E49CFB" w14:textId="77777777" w:rsidR="0042028C" w:rsidRPr="000F28D3" w:rsidRDefault="0042028C">
            <w:pPr>
              <w:spacing w:after="255" w:line="240" w:lineRule="auto"/>
              <w:contextualSpacing/>
              <w:rPr>
                <w:rFonts w:ascii="Arial" w:eastAsia="Arial Unicode MS" w:hAnsi="Arial" w:cs="Arial"/>
                <w:b/>
                <w:caps/>
                <w:sz w:val="22"/>
                <w:szCs w:val="22"/>
                <w:lang w:eastAsia="fr-CA"/>
              </w:rPr>
            </w:pPr>
          </w:p>
        </w:tc>
        <w:tc>
          <w:tcPr>
            <w:tcW w:w="3878" w:type="dxa"/>
          </w:tcPr>
          <w:p w14:paraId="4A671922" w14:textId="77777777" w:rsidR="0042028C" w:rsidRPr="000F28D3" w:rsidRDefault="0042028C">
            <w:pPr>
              <w:spacing w:after="255" w:line="240" w:lineRule="auto"/>
              <w:contextualSpacing/>
              <w:jc w:val="right"/>
              <w:rPr>
                <w:rFonts w:ascii="Arial" w:eastAsia="Arial Unicode MS" w:hAnsi="Arial" w:cs="Arial"/>
                <w:b/>
                <w:caps/>
                <w:sz w:val="22"/>
                <w:szCs w:val="22"/>
                <w:lang w:eastAsia="fr-CA"/>
              </w:rPr>
            </w:pPr>
          </w:p>
        </w:tc>
      </w:tr>
    </w:tbl>
    <w:p w14:paraId="48D5E104" w14:textId="29CA17DF" w:rsidR="0042028C" w:rsidRPr="000F28D3" w:rsidRDefault="0042028C" w:rsidP="0042028C">
      <w:pPr>
        <w:contextualSpacing/>
        <w:jc w:val="both"/>
        <w:rPr>
          <w:rFonts w:ascii="Arial" w:eastAsia="Arial Unicode MS" w:hAnsi="Arial" w:cs="Arial"/>
          <w:b/>
        </w:rPr>
      </w:pPr>
      <w:r w:rsidRPr="000F28D3">
        <w:rPr>
          <w:rFonts w:ascii="Arial" w:eastAsia="Arial Unicode MS" w:hAnsi="Arial" w:cs="Arial"/>
          <w:b/>
        </w:rPr>
        <w:t>Comment postuler</w:t>
      </w:r>
    </w:p>
    <w:p w14:paraId="50264007" w14:textId="77777777" w:rsidR="0042028C" w:rsidRPr="000F28D3" w:rsidRDefault="0042028C" w:rsidP="0042028C">
      <w:pPr>
        <w:contextualSpacing/>
        <w:jc w:val="both"/>
        <w:rPr>
          <w:rFonts w:ascii="Arial" w:eastAsia="Arial Unicode MS" w:hAnsi="Arial" w:cs="Arial"/>
        </w:rPr>
      </w:pPr>
    </w:p>
    <w:p w14:paraId="667323C2" w14:textId="32DF9300" w:rsidR="0042028C" w:rsidRDefault="0042028C" w:rsidP="0042028C">
      <w:pPr>
        <w:contextualSpacing/>
        <w:jc w:val="both"/>
        <w:rPr>
          <w:rFonts w:ascii="Arial" w:eastAsia="Arial Unicode MS" w:hAnsi="Arial" w:cs="Arial"/>
        </w:rPr>
      </w:pPr>
      <w:r w:rsidRPr="000F28D3">
        <w:rPr>
          <w:rFonts w:ascii="Arial" w:eastAsia="Arial Unicode MS" w:hAnsi="Arial" w:cs="Arial"/>
        </w:rPr>
        <w:t xml:space="preserve">Veuillez faire parvenir </w:t>
      </w:r>
      <w:r w:rsidR="001A4F35">
        <w:rPr>
          <w:rFonts w:ascii="Arial" w:eastAsia="Arial Unicode MS" w:hAnsi="Arial" w:cs="Arial"/>
        </w:rPr>
        <w:t xml:space="preserve">avant le 17 mars 2023 </w:t>
      </w:r>
      <w:r w:rsidRPr="000F28D3">
        <w:rPr>
          <w:rFonts w:ascii="Arial" w:eastAsia="Arial Unicode MS" w:hAnsi="Arial" w:cs="Arial"/>
        </w:rPr>
        <w:t xml:space="preserve">votre curriculum vitae et votre lettre de motivation </w:t>
      </w:r>
      <w:r w:rsidR="0019194A">
        <w:rPr>
          <w:rFonts w:ascii="Arial" w:eastAsia="Arial Unicode MS" w:hAnsi="Arial" w:cs="Arial"/>
        </w:rPr>
        <w:t>par courriel à :</w:t>
      </w:r>
    </w:p>
    <w:p w14:paraId="7BCDEE28" w14:textId="62D0DEDF" w:rsidR="0019194A" w:rsidRPr="000F28D3" w:rsidRDefault="00000000" w:rsidP="0042028C">
      <w:pPr>
        <w:contextualSpacing/>
        <w:jc w:val="both"/>
        <w:rPr>
          <w:rFonts w:ascii="Arial" w:eastAsia="Arial Unicode MS" w:hAnsi="Arial" w:cs="Arial"/>
        </w:rPr>
      </w:pPr>
      <w:hyperlink r:id="rId6" w:history="1">
        <w:r w:rsidR="0019194A" w:rsidRPr="00B86A21">
          <w:rPr>
            <w:rStyle w:val="Lienhypertexte"/>
            <w:rFonts w:ascii="Arial" w:eastAsia="Arial Unicode MS" w:hAnsi="Arial" w:cs="Arial"/>
          </w:rPr>
          <w:t>recrutementdg@spph.net</w:t>
        </w:r>
      </w:hyperlink>
      <w:r w:rsidR="0019194A">
        <w:rPr>
          <w:rFonts w:ascii="Arial" w:eastAsia="Arial Unicode MS" w:hAnsi="Arial" w:cs="Arial"/>
        </w:rPr>
        <w:t xml:space="preserve"> </w:t>
      </w:r>
    </w:p>
    <w:p w14:paraId="526461D4" w14:textId="77777777" w:rsidR="00ED60A0" w:rsidRDefault="00ED60A0" w:rsidP="00BE7DB3">
      <w:pPr>
        <w:contextualSpacing/>
        <w:jc w:val="center"/>
        <w:rPr>
          <w:rFonts w:ascii="Arial" w:eastAsia="Arial Unicode MS" w:hAnsi="Arial" w:cs="Arial"/>
        </w:rPr>
      </w:pPr>
    </w:p>
    <w:p w14:paraId="71552268" w14:textId="7009EE36" w:rsidR="0042028C" w:rsidRPr="000F28D3" w:rsidRDefault="0042028C" w:rsidP="00BE7DB3">
      <w:pPr>
        <w:contextualSpacing/>
        <w:jc w:val="center"/>
        <w:rPr>
          <w:rFonts w:ascii="Arial" w:eastAsia="Arial Unicode MS" w:hAnsi="Arial" w:cs="Arial"/>
        </w:rPr>
      </w:pPr>
      <w:r w:rsidRPr="000F28D3">
        <w:rPr>
          <w:rFonts w:ascii="Arial" w:eastAsia="Arial Unicode MS" w:hAnsi="Arial" w:cs="Arial"/>
        </w:rPr>
        <w:t>Veuillez prendre note que seules les personnes re</w:t>
      </w:r>
      <w:r w:rsidR="000F28D3" w:rsidRPr="000F28D3">
        <w:rPr>
          <w:rFonts w:ascii="Arial" w:eastAsia="Arial Unicode MS" w:hAnsi="Arial" w:cs="Arial"/>
        </w:rPr>
        <w:t xml:space="preserve">ncontrées en </w:t>
      </w:r>
      <w:r w:rsidRPr="000F28D3">
        <w:rPr>
          <w:rFonts w:ascii="Arial" w:eastAsia="Arial Unicode MS" w:hAnsi="Arial" w:cs="Arial"/>
        </w:rPr>
        <w:t xml:space="preserve">entrevue </w:t>
      </w:r>
      <w:r w:rsidR="000F28D3" w:rsidRPr="000F28D3">
        <w:rPr>
          <w:rFonts w:ascii="Arial" w:eastAsia="Arial Unicode MS" w:hAnsi="Arial" w:cs="Arial"/>
        </w:rPr>
        <w:t xml:space="preserve">de sélection </w:t>
      </w:r>
      <w:r w:rsidRPr="000F28D3">
        <w:rPr>
          <w:rFonts w:ascii="Arial" w:eastAsia="Arial Unicode MS" w:hAnsi="Arial" w:cs="Arial"/>
        </w:rPr>
        <w:t>seront contactées.</w:t>
      </w:r>
    </w:p>
    <w:p w14:paraId="6A15ED22" w14:textId="77777777" w:rsidR="0042028C" w:rsidRPr="000F28D3" w:rsidRDefault="0042028C" w:rsidP="0042028C">
      <w:pPr>
        <w:contextualSpacing/>
        <w:jc w:val="both"/>
        <w:rPr>
          <w:rFonts w:ascii="Arial" w:eastAsia="Arial Unicode MS" w:hAnsi="Arial" w:cs="Arial"/>
        </w:rPr>
      </w:pPr>
    </w:p>
    <w:p w14:paraId="66372D35" w14:textId="77777777" w:rsidR="0042028C" w:rsidRPr="000F28D3" w:rsidRDefault="0042028C" w:rsidP="0042028C">
      <w:pPr>
        <w:rPr>
          <w:rFonts w:ascii="Arial" w:eastAsia="Arial Unicode MS" w:hAnsi="Arial" w:cs="Arial"/>
        </w:rPr>
      </w:pPr>
    </w:p>
    <w:p w14:paraId="6DCE2DC2" w14:textId="77777777" w:rsidR="0042028C" w:rsidRDefault="0042028C" w:rsidP="0042028C"/>
    <w:p w14:paraId="19BE4DB6" w14:textId="77777777" w:rsidR="0042028C" w:rsidRDefault="0042028C" w:rsidP="0042028C"/>
    <w:p w14:paraId="08C36DE1" w14:textId="77777777" w:rsidR="00C20CC1" w:rsidRDefault="00C20CC1"/>
    <w:sectPr w:rsidR="00C20C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CE1"/>
    <w:multiLevelType w:val="hybridMultilevel"/>
    <w:tmpl w:val="6A0CCA8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5C043B1"/>
    <w:multiLevelType w:val="hybridMultilevel"/>
    <w:tmpl w:val="EA1A77B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10C04B59"/>
    <w:multiLevelType w:val="hybridMultilevel"/>
    <w:tmpl w:val="9C84EAF2"/>
    <w:lvl w:ilvl="0" w:tplc="5B4E449A">
      <w:numFmt w:val="bullet"/>
      <w:lvlText w:val=""/>
      <w:lvlJc w:val="left"/>
      <w:pPr>
        <w:ind w:left="720" w:hanging="360"/>
      </w:pPr>
      <w:rPr>
        <w:rFonts w:ascii="Wingdings 2" w:hAnsi="Wingdings 2"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14DA1DE3"/>
    <w:multiLevelType w:val="hybridMultilevel"/>
    <w:tmpl w:val="72B636D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3606409"/>
    <w:multiLevelType w:val="hybridMultilevel"/>
    <w:tmpl w:val="E8F004F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BB20C96"/>
    <w:multiLevelType w:val="hybridMultilevel"/>
    <w:tmpl w:val="F754EC0A"/>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2CEE663D"/>
    <w:multiLevelType w:val="hybridMultilevel"/>
    <w:tmpl w:val="14BE3A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D74B67"/>
    <w:multiLevelType w:val="hybridMultilevel"/>
    <w:tmpl w:val="FA948F9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A9C242F"/>
    <w:multiLevelType w:val="hybridMultilevel"/>
    <w:tmpl w:val="A5E85AE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04F678C"/>
    <w:multiLevelType w:val="hybridMultilevel"/>
    <w:tmpl w:val="652249F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4AD73B4"/>
    <w:multiLevelType w:val="hybridMultilevel"/>
    <w:tmpl w:val="847886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5051AA7"/>
    <w:multiLevelType w:val="hybridMultilevel"/>
    <w:tmpl w:val="573ABEE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1906CE"/>
    <w:multiLevelType w:val="hybridMultilevel"/>
    <w:tmpl w:val="9E28FC5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A54329D"/>
    <w:multiLevelType w:val="hybridMultilevel"/>
    <w:tmpl w:val="E4228E4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A683C6F"/>
    <w:multiLevelType w:val="hybridMultilevel"/>
    <w:tmpl w:val="4522B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DBB37DF"/>
    <w:multiLevelType w:val="hybridMultilevel"/>
    <w:tmpl w:val="F490E85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8C94CC5"/>
    <w:multiLevelType w:val="hybridMultilevel"/>
    <w:tmpl w:val="43BE410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5A1E0C83"/>
    <w:multiLevelType w:val="hybridMultilevel"/>
    <w:tmpl w:val="30687A9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1AA03A9"/>
    <w:multiLevelType w:val="hybridMultilevel"/>
    <w:tmpl w:val="A954653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655C43B8"/>
    <w:multiLevelType w:val="hybridMultilevel"/>
    <w:tmpl w:val="B3BCC9F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0" w15:restartNumberingAfterBreak="0">
    <w:nsid w:val="70E71DC0"/>
    <w:multiLevelType w:val="hybridMultilevel"/>
    <w:tmpl w:val="90B04F1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266113F"/>
    <w:multiLevelType w:val="hybridMultilevel"/>
    <w:tmpl w:val="7F683DA2"/>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15:restartNumberingAfterBreak="0">
    <w:nsid w:val="797F4D5E"/>
    <w:multiLevelType w:val="hybridMultilevel"/>
    <w:tmpl w:val="657CD6A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15:restartNumberingAfterBreak="0">
    <w:nsid w:val="7D2D76EC"/>
    <w:multiLevelType w:val="hybridMultilevel"/>
    <w:tmpl w:val="C1D2190A"/>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7E764D73"/>
    <w:multiLevelType w:val="hybridMultilevel"/>
    <w:tmpl w:val="FE5E0D5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717322602">
    <w:abstractNumId w:val="5"/>
  </w:num>
  <w:num w:numId="2" w16cid:durableId="519396162">
    <w:abstractNumId w:val="21"/>
  </w:num>
  <w:num w:numId="3" w16cid:durableId="44909955">
    <w:abstractNumId w:val="23"/>
  </w:num>
  <w:num w:numId="4" w16cid:durableId="485437491">
    <w:abstractNumId w:val="16"/>
  </w:num>
  <w:num w:numId="5" w16cid:durableId="275796905">
    <w:abstractNumId w:val="2"/>
  </w:num>
  <w:num w:numId="6" w16cid:durableId="1676957547">
    <w:abstractNumId w:val="1"/>
  </w:num>
  <w:num w:numId="7" w16cid:durableId="1561208103">
    <w:abstractNumId w:val="1"/>
  </w:num>
  <w:num w:numId="8" w16cid:durableId="273248271">
    <w:abstractNumId w:val="16"/>
  </w:num>
  <w:num w:numId="9" w16cid:durableId="1053194671">
    <w:abstractNumId w:val="5"/>
  </w:num>
  <w:num w:numId="10" w16cid:durableId="901334058">
    <w:abstractNumId w:val="10"/>
  </w:num>
  <w:num w:numId="11" w16cid:durableId="622080492">
    <w:abstractNumId w:val="20"/>
  </w:num>
  <w:num w:numId="12" w16cid:durableId="1265920644">
    <w:abstractNumId w:val="4"/>
  </w:num>
  <w:num w:numId="13" w16cid:durableId="2097168366">
    <w:abstractNumId w:val="13"/>
  </w:num>
  <w:num w:numId="14" w16cid:durableId="1008215954">
    <w:abstractNumId w:val="12"/>
  </w:num>
  <w:num w:numId="15" w16cid:durableId="591938918">
    <w:abstractNumId w:val="7"/>
  </w:num>
  <w:num w:numId="16" w16cid:durableId="639696940">
    <w:abstractNumId w:val="8"/>
  </w:num>
  <w:num w:numId="17" w16cid:durableId="972641200">
    <w:abstractNumId w:val="15"/>
  </w:num>
  <w:num w:numId="18" w16cid:durableId="1745105323">
    <w:abstractNumId w:val="6"/>
  </w:num>
  <w:num w:numId="19" w16cid:durableId="1801343657">
    <w:abstractNumId w:val="18"/>
  </w:num>
  <w:num w:numId="20" w16cid:durableId="375475397">
    <w:abstractNumId w:val="19"/>
  </w:num>
  <w:num w:numId="21" w16cid:durableId="1819419943">
    <w:abstractNumId w:val="22"/>
  </w:num>
  <w:num w:numId="22" w16cid:durableId="1600262284">
    <w:abstractNumId w:val="0"/>
  </w:num>
  <w:num w:numId="23" w16cid:durableId="342056015">
    <w:abstractNumId w:val="24"/>
  </w:num>
  <w:num w:numId="24" w16cid:durableId="533619126">
    <w:abstractNumId w:val="14"/>
  </w:num>
  <w:num w:numId="25" w16cid:durableId="1737581286">
    <w:abstractNumId w:val="17"/>
  </w:num>
  <w:num w:numId="26" w16cid:durableId="123894349">
    <w:abstractNumId w:val="9"/>
  </w:num>
  <w:num w:numId="27" w16cid:durableId="1004362125">
    <w:abstractNumId w:val="11"/>
  </w:num>
  <w:num w:numId="28" w16cid:durableId="1541744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52"/>
    <w:rsid w:val="000F28D3"/>
    <w:rsid w:val="001507D4"/>
    <w:rsid w:val="0019194A"/>
    <w:rsid w:val="001A4F35"/>
    <w:rsid w:val="00353E91"/>
    <w:rsid w:val="00390F08"/>
    <w:rsid w:val="003B1650"/>
    <w:rsid w:val="0042028C"/>
    <w:rsid w:val="00464557"/>
    <w:rsid w:val="005A5A52"/>
    <w:rsid w:val="00602075"/>
    <w:rsid w:val="00765178"/>
    <w:rsid w:val="007F3C56"/>
    <w:rsid w:val="008271A7"/>
    <w:rsid w:val="00902B26"/>
    <w:rsid w:val="009E1A81"/>
    <w:rsid w:val="00A761A0"/>
    <w:rsid w:val="00B1087E"/>
    <w:rsid w:val="00B31EB9"/>
    <w:rsid w:val="00B52B46"/>
    <w:rsid w:val="00BE7DB3"/>
    <w:rsid w:val="00C20CC1"/>
    <w:rsid w:val="00D24CE5"/>
    <w:rsid w:val="00D319F1"/>
    <w:rsid w:val="00E56D2F"/>
    <w:rsid w:val="00E66A94"/>
    <w:rsid w:val="00E74211"/>
    <w:rsid w:val="00ED60A0"/>
    <w:rsid w:val="00F968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A1BB"/>
  <w15:chartTrackingRefBased/>
  <w15:docId w15:val="{98DDA936-43FE-475B-9EF1-B39EE2AA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28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028C"/>
    <w:rPr>
      <w:color w:val="0563C1" w:themeColor="hyperlink"/>
      <w:u w:val="single"/>
    </w:rPr>
  </w:style>
  <w:style w:type="paragraph" w:styleId="Paragraphedeliste">
    <w:name w:val="List Paragraph"/>
    <w:basedOn w:val="Normal"/>
    <w:uiPriority w:val="99"/>
    <w:qFormat/>
    <w:rsid w:val="0042028C"/>
    <w:pPr>
      <w:spacing w:after="200" w:line="240" w:lineRule="auto"/>
      <w:ind w:left="720"/>
      <w:contextualSpacing/>
    </w:pPr>
    <w:rPr>
      <w:rFonts w:ascii="Calibri" w:eastAsia="Calibri" w:hAnsi="Calibri" w:cs="Times New Roman"/>
    </w:rPr>
  </w:style>
  <w:style w:type="table" w:styleId="Grilledutableau">
    <w:name w:val="Table Grid"/>
    <w:basedOn w:val="TableauNormal"/>
    <w:rsid w:val="0042028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91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dg@spp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836</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Turcotte</dc:creator>
  <cp:keywords/>
  <dc:description/>
  <cp:lastModifiedBy>Renée Turcotte</cp:lastModifiedBy>
  <cp:revision>6</cp:revision>
  <dcterms:created xsi:type="dcterms:W3CDTF">2022-11-07T20:16:00Z</dcterms:created>
  <dcterms:modified xsi:type="dcterms:W3CDTF">2023-02-08T01:11:00Z</dcterms:modified>
</cp:coreProperties>
</file>