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F5FD7" w14:textId="4E215B82" w:rsidR="003D4A12" w:rsidRPr="008F0A32" w:rsidRDefault="003D4A12" w:rsidP="003D4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56"/>
          <w:szCs w:val="56"/>
          <w:lang w:eastAsia="fr-CA"/>
          <w14:ligatures w14:val="none"/>
        </w:rPr>
      </w:pPr>
      <w:r w:rsidRPr="008F0A32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56"/>
          <w:szCs w:val="56"/>
          <w:lang w:eastAsia="fr-CA"/>
          <w14:ligatures w14:val="none"/>
        </w:rPr>
        <w:t xml:space="preserve">Animatrice </w:t>
      </w:r>
      <w:r w:rsidR="00463BD3">
        <w:rPr>
          <w:rFonts w:ascii="Times New Roman" w:eastAsia="Times New Roman" w:hAnsi="Times New Roman" w:cs="Times New Roman"/>
          <w:b/>
          <w:bCs/>
          <w:color w:val="4472C4" w:themeColor="accent1"/>
          <w:kern w:val="0"/>
          <w:sz w:val="56"/>
          <w:szCs w:val="56"/>
          <w:lang w:eastAsia="fr-CA"/>
          <w14:ligatures w14:val="none"/>
        </w:rPr>
        <w:t>communautaire en HLM</w:t>
      </w:r>
    </w:p>
    <w:p w14:paraId="635C7EFD" w14:textId="77777777" w:rsidR="003D4A12" w:rsidRPr="003D4A12" w:rsidRDefault="003D4A12" w:rsidP="003D4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Mise en œuvre d'activités visant à soutenir les résidents en HLM dans le quartier de Saint-Henri, à Montréal. </w:t>
      </w:r>
    </w:p>
    <w:p w14:paraId="6E809F7A" w14:textId="77777777" w:rsidR="003D4A12" w:rsidRPr="003D4A12" w:rsidRDefault="003D4A12" w:rsidP="003D4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Responsabilités :</w:t>
      </w:r>
    </w:p>
    <w:p w14:paraId="5772F6EB" w14:textId="77777777" w:rsidR="003D4A12" w:rsidRPr="003D4A12" w:rsidRDefault="003D4A12" w:rsidP="003D4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Concevoir, animer activités adaptées aux besoins de la communauté.</w:t>
      </w:r>
    </w:p>
    <w:p w14:paraId="707768EA" w14:textId="77777777" w:rsidR="003D4A12" w:rsidRPr="003D4A12" w:rsidRDefault="003D4A12" w:rsidP="003D4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Accompagner les personnes vulnérables, garantir la stabilité résidentielle, l'intégration et les habiletés sociales.</w:t>
      </w:r>
    </w:p>
    <w:p w14:paraId="3000C727" w14:textId="77777777" w:rsidR="003D4A12" w:rsidRPr="003D4A12" w:rsidRDefault="003D4A12" w:rsidP="003D4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Fournir un soutien aux locataires en (HLM), suivi individuel et collectif pour l'amélioration de la qualité de vie.</w:t>
      </w:r>
    </w:p>
    <w:p w14:paraId="28E4FD9C" w14:textId="77777777" w:rsidR="003D4A12" w:rsidRPr="003D4A12" w:rsidRDefault="003D4A12" w:rsidP="003D4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Collaborer avec les partenaires, secteurs public, privé et communautaire, offrir des services complémentaires et coordonnés.</w:t>
      </w:r>
    </w:p>
    <w:p w14:paraId="73E2065C" w14:textId="77777777" w:rsidR="003D4A12" w:rsidRPr="003D4A12" w:rsidRDefault="003D4A12" w:rsidP="003D4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Représenter l'organisme au sein de divers comités et projet.</w:t>
      </w:r>
    </w:p>
    <w:p w14:paraId="411AFC92" w14:textId="77777777" w:rsidR="003D4A12" w:rsidRPr="003D4A12" w:rsidRDefault="003D4A12" w:rsidP="003D4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Exigences requises :</w:t>
      </w:r>
    </w:p>
    <w:p w14:paraId="43583E56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Études dans un domaine pertinent (travail social, intervention spécialisée, etc.).</w:t>
      </w:r>
    </w:p>
    <w:p w14:paraId="2B5C4628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Expérience dans le domaine de l'intervention en milieu communautaire ou dans un rôle similaire.</w:t>
      </w:r>
    </w:p>
    <w:p w14:paraId="0DFC2900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Excellentes compétences en communication et en travail d'équipe.</w:t>
      </w:r>
    </w:p>
    <w:p w14:paraId="1DBDAEE2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Capacité à travailler de manière autonome, prendre des initiatives et de s'adapter aux imprévus.</w:t>
      </w:r>
    </w:p>
    <w:p w14:paraId="10EACB54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Connaissance des enjeux sociaux et des ressources disponibles dans le quartier de Saint-Henri.</w:t>
      </w:r>
    </w:p>
    <w:p w14:paraId="1A8703F9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Bilinguisme (français et anglais).</w:t>
      </w:r>
    </w:p>
    <w:p w14:paraId="48B0329C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Travail de terrain avec déplacements à pied en extérieur.</w:t>
      </w:r>
    </w:p>
    <w:p w14:paraId="2A926BA1" w14:textId="77777777" w:rsidR="003D4A12" w:rsidRPr="003D4A12" w:rsidRDefault="003D4A12" w:rsidP="003D4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Maîtrise de l'informatique dans l'environnement Windows et dans la suite Office.</w:t>
      </w:r>
    </w:p>
    <w:p w14:paraId="4E37DAFA" w14:textId="77777777" w:rsidR="003D4A12" w:rsidRPr="003D4A12" w:rsidRDefault="003D4A12" w:rsidP="003D4A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A"/>
          <w14:ligatures w14:val="none"/>
        </w:rPr>
        <w:t>Conditions de travail :</w:t>
      </w:r>
    </w:p>
    <w:p w14:paraId="4FD87A57" w14:textId="77777777" w:rsidR="003D4A12" w:rsidRPr="003D4A12" w:rsidRDefault="003D4A12" w:rsidP="003D4A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Poste à temps plein (35 heures par semaine), avec possibilité de travail en soirée ou week-end selon les besoins.</w:t>
      </w:r>
    </w:p>
    <w:p w14:paraId="3EDA4D6C" w14:textId="77777777" w:rsidR="003D4A12" w:rsidRPr="003D4A12" w:rsidRDefault="003D4A12" w:rsidP="003D4A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Salaire de 22$/heure </w:t>
      </w:r>
    </w:p>
    <w:p w14:paraId="57D8FEB3" w14:textId="77777777" w:rsidR="003D4A12" w:rsidRPr="003D4A12" w:rsidRDefault="003D4A12" w:rsidP="003D4A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</w:pPr>
      <w:r w:rsidRPr="003D4A12">
        <w:rPr>
          <w:rFonts w:ascii="Times New Roman" w:eastAsia="Times New Roman" w:hAnsi="Times New Roman" w:cs="Times New Roman"/>
          <w:kern w:val="0"/>
          <w:sz w:val="24"/>
          <w:szCs w:val="24"/>
          <w:lang w:eastAsia="fr-CA"/>
          <w14:ligatures w14:val="none"/>
        </w:rPr>
        <w:t>Entrée en fonction : le plus rapidement possible.</w:t>
      </w:r>
    </w:p>
    <w:p w14:paraId="1C3EAE5F" w14:textId="77777777" w:rsidR="00BB74E7" w:rsidRDefault="00BB74E7"/>
    <w:sectPr w:rsidR="00BB74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B15DE"/>
    <w:multiLevelType w:val="multilevel"/>
    <w:tmpl w:val="1E14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F237E"/>
    <w:multiLevelType w:val="multilevel"/>
    <w:tmpl w:val="9ADA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A72A3"/>
    <w:multiLevelType w:val="multilevel"/>
    <w:tmpl w:val="3B84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7D75E1"/>
    <w:multiLevelType w:val="multilevel"/>
    <w:tmpl w:val="0596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22E42"/>
    <w:multiLevelType w:val="multilevel"/>
    <w:tmpl w:val="A434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22490"/>
    <w:multiLevelType w:val="multilevel"/>
    <w:tmpl w:val="BB00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501854">
    <w:abstractNumId w:val="5"/>
  </w:num>
  <w:num w:numId="2" w16cid:durableId="754321242">
    <w:abstractNumId w:val="0"/>
  </w:num>
  <w:num w:numId="3" w16cid:durableId="214590541">
    <w:abstractNumId w:val="1"/>
  </w:num>
  <w:num w:numId="4" w16cid:durableId="629555743">
    <w:abstractNumId w:val="2"/>
  </w:num>
  <w:num w:numId="5" w16cid:durableId="847325478">
    <w:abstractNumId w:val="4"/>
  </w:num>
  <w:num w:numId="6" w16cid:durableId="1123185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12"/>
    <w:rsid w:val="003D4A12"/>
    <w:rsid w:val="00463BD3"/>
    <w:rsid w:val="004F643D"/>
    <w:rsid w:val="008251FE"/>
    <w:rsid w:val="008F0A32"/>
    <w:rsid w:val="00B23EDF"/>
    <w:rsid w:val="00BB74E7"/>
    <w:rsid w:val="00EC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B3C9"/>
  <w15:chartTrackingRefBased/>
  <w15:docId w15:val="{203C90A1-1A58-4490-9978-12EF3D60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D4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D4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4A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D4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D4A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D4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D4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4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D4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D4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D4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D4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D4A1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D4A1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D4A1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D4A1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D4A1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D4A1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D4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D4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4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D4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D4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D4A1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D4A1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D4A1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4A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D4A1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D4A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814E-4605-46CD-9CE1-8F5AD026C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Robertson</dc:creator>
  <cp:keywords/>
  <dc:description/>
  <cp:lastModifiedBy>Alice Robertson</cp:lastModifiedBy>
  <cp:revision>4</cp:revision>
  <cp:lastPrinted>2026-10-05T14:26:00Z</cp:lastPrinted>
  <dcterms:created xsi:type="dcterms:W3CDTF">2026-08-26T16:44:00Z</dcterms:created>
  <dcterms:modified xsi:type="dcterms:W3CDTF">2026-10-05T14:26:00Z</dcterms:modified>
</cp:coreProperties>
</file>