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95F0" w14:textId="68A8ACF4" w:rsidR="00C85776" w:rsidRDefault="00550B0D" w:rsidP="006647C0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fr-CA"/>
        </w:rPr>
      </w:pPr>
      <w:r>
        <w:rPr>
          <w:b/>
          <w:bCs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383E47BD" wp14:editId="18C4E866">
            <wp:simplePos x="0" y="0"/>
            <wp:positionH relativeFrom="margin">
              <wp:posOffset>-395719</wp:posOffset>
            </wp:positionH>
            <wp:positionV relativeFrom="paragraph">
              <wp:posOffset>0</wp:posOffset>
            </wp:positionV>
            <wp:extent cx="2376170" cy="1143000"/>
            <wp:effectExtent l="0" t="0" r="0" b="0"/>
            <wp:wrapThrough wrapText="bothSides">
              <wp:wrapPolygon edited="0">
                <wp:start x="0" y="0"/>
                <wp:lineTo x="0" y="21120"/>
                <wp:lineTo x="21473" y="21120"/>
                <wp:lineTo x="21473" y="0"/>
                <wp:lineTo x="0" y="0"/>
              </wp:wrapPolygon>
            </wp:wrapThrough>
            <wp:docPr id="2" name="Picture 2" descr="Description: C:\Users\Le MASSE\Documents\RODCD_19-04-2015\RODCD\Logo\logo final\Couleurs\Logo_RODCD_coul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: C:\Users\Le MASSE\Documents\RODCD_19-04-2015\RODCD\Logo\logo final\Couleurs\Logo_RODCD_couleu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60D60" w14:textId="3B814F56" w:rsidR="00E35B20" w:rsidRPr="00436E8B" w:rsidRDefault="00347505" w:rsidP="006647C0">
      <w:pPr>
        <w:spacing w:after="0" w:line="240" w:lineRule="auto"/>
        <w:contextualSpacing/>
        <w:jc w:val="center"/>
        <w:rPr>
          <w:b/>
          <w:bCs/>
          <w:i/>
          <w:sz w:val="28"/>
          <w:szCs w:val="28"/>
          <w:lang w:val="fr-CA"/>
        </w:rPr>
      </w:pPr>
      <w:r w:rsidRPr="00436E8B">
        <w:rPr>
          <w:b/>
          <w:bCs/>
          <w:i/>
          <w:sz w:val="28"/>
          <w:szCs w:val="28"/>
          <w:lang w:val="fr-CA"/>
        </w:rPr>
        <w:t>Offre d’emploi</w:t>
      </w:r>
    </w:p>
    <w:p w14:paraId="41307165" w14:textId="51119552" w:rsidR="00682CA7" w:rsidRDefault="00682CA7" w:rsidP="00550B0D">
      <w:pPr>
        <w:pStyle w:val="Paragraphedeliste"/>
        <w:spacing w:after="0" w:line="240" w:lineRule="auto"/>
        <w:ind w:left="1440"/>
        <w:jc w:val="right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Poste de </w:t>
      </w:r>
      <w:r w:rsidR="00C90816" w:rsidRPr="00DC04B7">
        <w:rPr>
          <w:b/>
          <w:sz w:val="28"/>
          <w:szCs w:val="28"/>
          <w:lang w:val="fr-CA"/>
        </w:rPr>
        <w:t xml:space="preserve">Responsable </w:t>
      </w:r>
      <w:r w:rsidR="00D1397D">
        <w:rPr>
          <w:b/>
          <w:sz w:val="28"/>
          <w:szCs w:val="28"/>
          <w:lang w:val="fr-CA"/>
        </w:rPr>
        <w:t>aux communications</w:t>
      </w:r>
    </w:p>
    <w:p w14:paraId="5443455F" w14:textId="6D088C18" w:rsidR="00C90816" w:rsidRDefault="00682CA7" w:rsidP="00550B0D">
      <w:pPr>
        <w:pStyle w:val="Paragraphedeliste"/>
        <w:spacing w:after="0" w:line="240" w:lineRule="auto"/>
        <w:ind w:left="1440"/>
        <w:jc w:val="right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et à l’analyse politique</w:t>
      </w:r>
    </w:p>
    <w:p w14:paraId="7BF3778A" w14:textId="2814BB9C" w:rsidR="00000F82" w:rsidRPr="00DC04B7" w:rsidRDefault="00000F82" w:rsidP="00550B0D">
      <w:pPr>
        <w:pStyle w:val="Paragraphedeliste"/>
        <w:spacing w:after="0" w:line="240" w:lineRule="auto"/>
        <w:ind w:left="1440"/>
        <w:jc w:val="right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(2</w:t>
      </w:r>
      <w:r w:rsidRPr="00000F82">
        <w:rPr>
          <w:b/>
          <w:sz w:val="28"/>
          <w:szCs w:val="28"/>
          <w:vertAlign w:val="superscript"/>
          <w:lang w:val="fr-CA"/>
        </w:rPr>
        <w:t>ème</w:t>
      </w:r>
      <w:r>
        <w:rPr>
          <w:b/>
          <w:sz w:val="28"/>
          <w:szCs w:val="28"/>
          <w:lang w:val="fr-CA"/>
        </w:rPr>
        <w:t xml:space="preserve"> affichage)</w:t>
      </w:r>
    </w:p>
    <w:p w14:paraId="11203D88" w14:textId="61FEF889" w:rsidR="00BD24FF" w:rsidRDefault="00BD24FF" w:rsidP="00600A66">
      <w:pPr>
        <w:spacing w:after="0" w:line="240" w:lineRule="auto"/>
        <w:contextualSpacing/>
        <w:rPr>
          <w:b/>
          <w:bCs/>
          <w:sz w:val="24"/>
          <w:szCs w:val="24"/>
          <w:lang w:val="fr-CA"/>
        </w:rPr>
      </w:pPr>
    </w:p>
    <w:p w14:paraId="5BA289AA" w14:textId="77777777" w:rsidR="00682CA7" w:rsidRDefault="00682CA7" w:rsidP="00C85776">
      <w:pPr>
        <w:spacing w:after="0" w:line="240" w:lineRule="auto"/>
        <w:contextualSpacing/>
        <w:jc w:val="both"/>
        <w:rPr>
          <w:lang w:val="fr-CA"/>
        </w:rPr>
      </w:pPr>
    </w:p>
    <w:p w14:paraId="5499CF6C" w14:textId="77777777" w:rsidR="00682CA7" w:rsidRDefault="00682CA7" w:rsidP="00C85776">
      <w:pPr>
        <w:spacing w:after="0" w:line="240" w:lineRule="auto"/>
        <w:contextualSpacing/>
        <w:jc w:val="both"/>
        <w:rPr>
          <w:lang w:val="fr-CA"/>
        </w:rPr>
      </w:pPr>
    </w:p>
    <w:p w14:paraId="2EF8BD0B" w14:textId="77777777" w:rsidR="00682CA7" w:rsidRDefault="00682CA7" w:rsidP="00C85776">
      <w:pPr>
        <w:spacing w:after="0" w:line="240" w:lineRule="auto"/>
        <w:contextualSpacing/>
        <w:jc w:val="both"/>
        <w:rPr>
          <w:lang w:val="fr-CA"/>
        </w:rPr>
      </w:pPr>
    </w:p>
    <w:p w14:paraId="22CE1CB7" w14:textId="2BB73854" w:rsidR="00347505" w:rsidRPr="00FC76DF" w:rsidRDefault="00347505" w:rsidP="00C85776">
      <w:pPr>
        <w:spacing w:after="0" w:line="240" w:lineRule="auto"/>
        <w:contextualSpacing/>
        <w:jc w:val="both"/>
        <w:rPr>
          <w:lang w:val="fr-CA"/>
        </w:rPr>
      </w:pPr>
      <w:r w:rsidRPr="00FC76DF">
        <w:rPr>
          <w:lang w:val="fr-CA"/>
        </w:rPr>
        <w:t xml:space="preserve">Le </w:t>
      </w:r>
      <w:r w:rsidRPr="00BD24FF">
        <w:rPr>
          <w:b/>
          <w:lang w:val="fr-CA"/>
        </w:rPr>
        <w:t xml:space="preserve">Regroupement des organismes en défense </w:t>
      </w:r>
      <w:r w:rsidR="006647C0" w:rsidRPr="00BD24FF">
        <w:rPr>
          <w:b/>
          <w:lang w:val="fr-CA"/>
        </w:rPr>
        <w:t>collective</w:t>
      </w:r>
      <w:r w:rsidR="006647C0" w:rsidRPr="00BD24FF">
        <w:rPr>
          <w:b/>
          <w:color w:val="FF0000"/>
          <w:lang w:val="fr-CA"/>
        </w:rPr>
        <w:t xml:space="preserve"> </w:t>
      </w:r>
      <w:r w:rsidRPr="00BD24FF">
        <w:rPr>
          <w:b/>
          <w:lang w:val="fr-CA"/>
        </w:rPr>
        <w:t>des droits</w:t>
      </w:r>
      <w:r w:rsidRPr="00FC76DF">
        <w:rPr>
          <w:lang w:val="fr-CA"/>
        </w:rPr>
        <w:t xml:space="preserve"> (RODCD) </w:t>
      </w:r>
      <w:r w:rsidR="00050247" w:rsidRPr="00FC76DF">
        <w:rPr>
          <w:lang w:val="fr-CA"/>
        </w:rPr>
        <w:t xml:space="preserve">représente près de 350 groupes en défense </w:t>
      </w:r>
      <w:r w:rsidR="00050247">
        <w:rPr>
          <w:lang w:val="fr-CA"/>
        </w:rPr>
        <w:t xml:space="preserve">collective </w:t>
      </w:r>
      <w:r w:rsidR="00050247" w:rsidRPr="00FC76DF">
        <w:rPr>
          <w:lang w:val="fr-CA"/>
        </w:rPr>
        <w:t>des droits au Québec.</w:t>
      </w:r>
      <w:r w:rsidR="00050247">
        <w:rPr>
          <w:lang w:val="fr-CA"/>
        </w:rPr>
        <w:t xml:space="preserve"> </w:t>
      </w:r>
      <w:r w:rsidR="00050247" w:rsidRPr="00FC76DF">
        <w:rPr>
          <w:lang w:val="fr-CA"/>
        </w:rPr>
        <w:t xml:space="preserve">Le RODCD </w:t>
      </w:r>
      <w:r w:rsidRPr="00FC76DF">
        <w:rPr>
          <w:lang w:val="fr-CA"/>
        </w:rPr>
        <w:t>a pour mission de revendiquer</w:t>
      </w:r>
      <w:r w:rsidR="006647C0">
        <w:rPr>
          <w:lang w:val="fr-CA"/>
        </w:rPr>
        <w:t>,</w:t>
      </w:r>
      <w:r w:rsidRPr="00FC76DF">
        <w:rPr>
          <w:lang w:val="fr-CA"/>
        </w:rPr>
        <w:t xml:space="preserve"> </w:t>
      </w:r>
      <w:r w:rsidR="006647C0" w:rsidRPr="00660927">
        <w:rPr>
          <w:lang w:val="fr-CA"/>
        </w:rPr>
        <w:t xml:space="preserve">auprès des instances gouvernementales, </w:t>
      </w:r>
      <w:r w:rsidRPr="00FC76DF">
        <w:rPr>
          <w:lang w:val="fr-CA"/>
        </w:rPr>
        <w:t>une plus grande reconnaissance et un meilleur financement des groupes en défense collective des droits.</w:t>
      </w:r>
    </w:p>
    <w:p w14:paraId="583064AE" w14:textId="77777777" w:rsidR="00FC76DF" w:rsidRDefault="00FC76DF" w:rsidP="00C85776">
      <w:pPr>
        <w:spacing w:after="0" w:line="240" w:lineRule="auto"/>
        <w:contextualSpacing/>
        <w:jc w:val="both"/>
        <w:rPr>
          <w:sz w:val="24"/>
          <w:szCs w:val="24"/>
          <w:lang w:val="fr-CA"/>
        </w:rPr>
      </w:pPr>
    </w:p>
    <w:p w14:paraId="53935CFF" w14:textId="77777777" w:rsidR="00FC76DF" w:rsidRPr="006647C0" w:rsidRDefault="00FC76DF" w:rsidP="00C85776">
      <w:pPr>
        <w:spacing w:after="0" w:line="240" w:lineRule="auto"/>
        <w:contextualSpacing/>
        <w:jc w:val="both"/>
        <w:rPr>
          <w:b/>
          <w:bCs/>
          <w:sz w:val="24"/>
          <w:szCs w:val="24"/>
          <w:lang w:val="fr-CA"/>
        </w:rPr>
      </w:pPr>
      <w:r w:rsidRPr="00FC76DF">
        <w:rPr>
          <w:b/>
          <w:bCs/>
          <w:sz w:val="24"/>
          <w:szCs w:val="24"/>
          <w:lang w:val="fr-CA"/>
        </w:rPr>
        <w:t>Sommaire du poste</w:t>
      </w:r>
    </w:p>
    <w:p w14:paraId="57639128" w14:textId="07F95DBC" w:rsidR="00347505" w:rsidRPr="00DC04B7" w:rsidRDefault="00060E49" w:rsidP="00DC04B7">
      <w:pPr>
        <w:spacing w:after="0" w:line="240" w:lineRule="auto"/>
        <w:rPr>
          <w:bCs/>
          <w:color w:val="FF0000"/>
          <w:sz w:val="24"/>
          <w:szCs w:val="24"/>
          <w:lang w:val="fr-CA"/>
        </w:rPr>
      </w:pPr>
      <w:r>
        <w:rPr>
          <w:lang w:val="fr-CA"/>
        </w:rPr>
        <w:t>L</w:t>
      </w:r>
      <w:r w:rsidR="0021035C" w:rsidRPr="00DC04B7">
        <w:rPr>
          <w:lang w:val="fr-CA"/>
        </w:rPr>
        <w:t xml:space="preserve">e RODCD recherche une personne </w:t>
      </w:r>
      <w:r w:rsidR="00DC04B7">
        <w:rPr>
          <w:lang w:val="fr-CA"/>
        </w:rPr>
        <w:t xml:space="preserve">motivée et </w:t>
      </w:r>
      <w:r w:rsidR="0021035C" w:rsidRPr="00DC04B7">
        <w:rPr>
          <w:lang w:val="fr-CA"/>
        </w:rPr>
        <w:t xml:space="preserve">prête à relever des défis! </w:t>
      </w:r>
      <w:r w:rsidR="00C85776">
        <w:t xml:space="preserve">Sous la responsabilité de la </w:t>
      </w:r>
      <w:r w:rsidR="00C85776" w:rsidRPr="00DC04B7">
        <w:rPr>
          <w:lang w:val="fr-CA"/>
        </w:rPr>
        <w:t>coordination</w:t>
      </w:r>
      <w:r w:rsidR="00C85776">
        <w:t xml:space="preserve">, </w:t>
      </w:r>
      <w:r w:rsidR="00521B79">
        <w:t xml:space="preserve">mais en collaboration avec l’ensemble de l’équipe, </w:t>
      </w:r>
      <w:r w:rsidR="00C85776" w:rsidRPr="00DC04B7">
        <w:rPr>
          <w:lang w:val="fr-CA"/>
        </w:rPr>
        <w:t xml:space="preserve">la personne </w:t>
      </w:r>
      <w:r w:rsidR="00DC04B7" w:rsidRPr="00DC04B7">
        <w:rPr>
          <w:bCs/>
          <w:sz w:val="24"/>
          <w:szCs w:val="24"/>
          <w:lang w:val="fr-CA"/>
        </w:rPr>
        <w:t xml:space="preserve">responsable </w:t>
      </w:r>
      <w:r w:rsidR="00004152">
        <w:rPr>
          <w:bCs/>
          <w:sz w:val="24"/>
          <w:szCs w:val="24"/>
          <w:lang w:val="fr-CA"/>
        </w:rPr>
        <w:t>aux communications et à l’analyse</w:t>
      </w:r>
      <w:r w:rsidR="00F401CB">
        <w:rPr>
          <w:bCs/>
          <w:sz w:val="24"/>
          <w:szCs w:val="24"/>
          <w:lang w:val="fr-CA"/>
        </w:rPr>
        <w:t xml:space="preserve"> </w:t>
      </w:r>
      <w:r w:rsidR="00682CA7">
        <w:rPr>
          <w:bCs/>
          <w:sz w:val="24"/>
          <w:szCs w:val="24"/>
          <w:lang w:val="fr-CA"/>
        </w:rPr>
        <w:t xml:space="preserve">politique </w:t>
      </w:r>
      <w:r w:rsidR="00FC76DF">
        <w:rPr>
          <w:lang w:val="fr-CA"/>
        </w:rPr>
        <w:t xml:space="preserve">devra </w:t>
      </w:r>
      <w:r w:rsidR="00C85776">
        <w:rPr>
          <w:lang w:val="fr-CA"/>
        </w:rPr>
        <w:t>soutenir</w:t>
      </w:r>
      <w:r w:rsidR="00FC76DF">
        <w:rPr>
          <w:lang w:val="fr-CA"/>
        </w:rPr>
        <w:t xml:space="preserve"> la réal</w:t>
      </w:r>
      <w:r w:rsidR="00C85776">
        <w:rPr>
          <w:lang w:val="fr-CA"/>
        </w:rPr>
        <w:t>isation du plan d’action annuel</w:t>
      </w:r>
      <w:r>
        <w:rPr>
          <w:lang w:val="fr-CA"/>
        </w:rPr>
        <w:t xml:space="preserve">, notamment </w:t>
      </w:r>
      <w:r w:rsidR="00BA1E80">
        <w:rPr>
          <w:lang w:val="fr-CA"/>
        </w:rPr>
        <w:t xml:space="preserve">tout </w:t>
      </w:r>
      <w:r w:rsidR="00995106">
        <w:rPr>
          <w:lang w:val="fr-CA"/>
        </w:rPr>
        <w:t>ce qui touche aux communications tant avec les membres</w:t>
      </w:r>
      <w:r w:rsidR="00521B79">
        <w:rPr>
          <w:lang w:val="fr-CA"/>
        </w:rPr>
        <w:t>, en lien avec la vie associative,</w:t>
      </w:r>
      <w:r w:rsidR="00995106">
        <w:rPr>
          <w:lang w:val="fr-CA"/>
        </w:rPr>
        <w:t xml:space="preserve"> que les communications extern</w:t>
      </w:r>
      <w:r w:rsidR="00F82CD5">
        <w:rPr>
          <w:lang w:val="fr-CA"/>
        </w:rPr>
        <w:t>es. La personne devra également participer à la production des documents de positionnemen</w:t>
      </w:r>
      <w:r w:rsidR="00661B2F">
        <w:rPr>
          <w:lang w:val="fr-CA"/>
        </w:rPr>
        <w:t xml:space="preserve">t de l’organisme </w:t>
      </w:r>
      <w:r w:rsidR="00F82CD5">
        <w:rPr>
          <w:lang w:val="fr-CA"/>
        </w:rPr>
        <w:t xml:space="preserve">que de documents d’analyse et de vulgarisation pour les membres. </w:t>
      </w:r>
      <w:r w:rsidR="00EF5390">
        <w:t xml:space="preserve">Nous précisons qu’en tant que </w:t>
      </w:r>
      <w:r w:rsidR="00F82CD5">
        <w:t>regroupement national,</w:t>
      </w:r>
      <w:r w:rsidR="00772C41">
        <w:t xml:space="preserve"> </w:t>
      </w:r>
      <w:r w:rsidR="00F82CD5">
        <w:rPr>
          <w:rFonts w:eastAsia="Times New Roman"/>
          <w:b/>
        </w:rPr>
        <w:t>l</w:t>
      </w:r>
      <w:r w:rsidR="00EF5390" w:rsidRPr="00772C41">
        <w:rPr>
          <w:rFonts w:eastAsia="Times New Roman"/>
          <w:b/>
        </w:rPr>
        <w:t>e poste est ouvert à la grandeur du Québec</w:t>
      </w:r>
      <w:r w:rsidR="00772C41">
        <w:rPr>
          <w:rFonts w:eastAsia="Times New Roman"/>
        </w:rPr>
        <w:t>.</w:t>
      </w:r>
    </w:p>
    <w:p w14:paraId="21C4824D" w14:textId="77777777" w:rsidR="006647C0" w:rsidRDefault="006647C0" w:rsidP="006647C0">
      <w:pPr>
        <w:spacing w:line="240" w:lineRule="auto"/>
        <w:contextualSpacing/>
        <w:rPr>
          <w:lang w:val="fr-CA"/>
        </w:rPr>
      </w:pPr>
    </w:p>
    <w:p w14:paraId="0AC7847D" w14:textId="2690DAEA" w:rsidR="006647C0" w:rsidRDefault="00FC76DF" w:rsidP="00C85776">
      <w:pPr>
        <w:spacing w:after="0" w:line="240" w:lineRule="auto"/>
        <w:contextualSpacing/>
        <w:jc w:val="both"/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>Tâches et responsabilités</w:t>
      </w:r>
    </w:p>
    <w:p w14:paraId="1E2B01E0" w14:textId="72F3B10F" w:rsidR="008B5076" w:rsidRDefault="008B5076" w:rsidP="00C85776">
      <w:pPr>
        <w:spacing w:after="0" w:line="240" w:lineRule="auto"/>
        <w:contextualSpacing/>
        <w:jc w:val="both"/>
        <w:rPr>
          <w:b/>
          <w:bCs/>
          <w:sz w:val="24"/>
          <w:szCs w:val="24"/>
          <w:lang w:val="fr-CA"/>
        </w:rPr>
      </w:pPr>
    </w:p>
    <w:p w14:paraId="09DC7F9E" w14:textId="22BAA4B5" w:rsidR="008B5076" w:rsidRDefault="008B5076" w:rsidP="00C85776">
      <w:pPr>
        <w:spacing w:after="0" w:line="240" w:lineRule="auto"/>
        <w:contextualSpacing/>
        <w:jc w:val="both"/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ab/>
        <w:t>Volet communication</w:t>
      </w:r>
    </w:p>
    <w:p w14:paraId="591DB4C2" w14:textId="77777777" w:rsidR="00A14FF4" w:rsidRDefault="00A14FF4" w:rsidP="00C85776">
      <w:pPr>
        <w:spacing w:after="0" w:line="240" w:lineRule="auto"/>
        <w:contextualSpacing/>
        <w:jc w:val="both"/>
        <w:rPr>
          <w:b/>
          <w:bCs/>
          <w:sz w:val="24"/>
          <w:szCs w:val="24"/>
          <w:lang w:val="fr-CA"/>
        </w:rPr>
      </w:pPr>
    </w:p>
    <w:p w14:paraId="74611BF1" w14:textId="0E1BA7F1" w:rsidR="00235BBB" w:rsidRPr="003F112C" w:rsidRDefault="00235BBB" w:rsidP="00235BBB">
      <w:pPr>
        <w:pStyle w:val="Paragraphedeliste"/>
        <w:numPr>
          <w:ilvl w:val="0"/>
          <w:numId w:val="12"/>
        </w:numPr>
        <w:spacing w:after="0" w:line="240" w:lineRule="auto"/>
        <w:rPr>
          <w:rFonts w:cs="Calibri"/>
          <w:lang w:val="fr-CA"/>
        </w:rPr>
      </w:pPr>
      <w:r>
        <w:rPr>
          <w:rFonts w:cs="Calibri"/>
          <w:lang w:val="fr-CA"/>
        </w:rPr>
        <w:t>P</w:t>
      </w:r>
      <w:r w:rsidRPr="003F112C">
        <w:rPr>
          <w:rFonts w:cs="Calibri"/>
          <w:lang w:val="fr-CA"/>
        </w:rPr>
        <w:t>articiper activement aux</w:t>
      </w:r>
      <w:r w:rsidRPr="003F112C">
        <w:rPr>
          <w:rFonts w:cs="Calibri"/>
        </w:rPr>
        <w:t xml:space="preserve"> communications internes et </w:t>
      </w:r>
      <w:r w:rsidRPr="003F112C">
        <w:rPr>
          <w:rFonts w:cs="Calibri"/>
          <w:lang w:val="fr-CA"/>
        </w:rPr>
        <w:t>externes </w:t>
      </w:r>
      <w:r>
        <w:rPr>
          <w:rFonts w:cs="Calibri"/>
          <w:lang w:val="fr-CA"/>
        </w:rPr>
        <w:t>du regroupement</w:t>
      </w:r>
    </w:p>
    <w:p w14:paraId="4C79D85F" w14:textId="042D3CF2" w:rsidR="00235BBB" w:rsidRPr="003F112C" w:rsidRDefault="00235BBB" w:rsidP="00235BBB">
      <w:pPr>
        <w:pStyle w:val="Paragraphedeliste"/>
        <w:numPr>
          <w:ilvl w:val="1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Coordonner</w:t>
      </w:r>
      <w:r w:rsidR="00FF4FA3">
        <w:rPr>
          <w:rFonts w:cs="Calibri"/>
        </w:rPr>
        <w:t xml:space="preserve"> la planification et </w:t>
      </w:r>
      <w:r w:rsidRPr="003F112C">
        <w:rPr>
          <w:rFonts w:cs="Calibri"/>
        </w:rPr>
        <w:t>la mise en œuvre de stratégies de communication dont :</w:t>
      </w:r>
    </w:p>
    <w:p w14:paraId="796E9D09" w14:textId="77777777" w:rsidR="00235BBB" w:rsidRPr="003F112C" w:rsidRDefault="00235BBB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 w:rsidRPr="003F112C">
        <w:rPr>
          <w:rFonts w:cs="Calibri"/>
        </w:rPr>
        <w:t>Réaliser des infolettres et créer des outils d’information et de rayonnement</w:t>
      </w:r>
    </w:p>
    <w:p w14:paraId="238B4B05" w14:textId="048D98AB" w:rsidR="00235BBB" w:rsidRDefault="00235BBB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 w:rsidRPr="003F112C">
        <w:rPr>
          <w:rFonts w:cs="Calibri"/>
        </w:rPr>
        <w:t xml:space="preserve">Entretenir et développer le site Internet et les réseaux sociaux </w:t>
      </w:r>
      <w:r w:rsidR="005508F1">
        <w:rPr>
          <w:rFonts w:cs="Calibri"/>
        </w:rPr>
        <w:t>(Facebook et autres)</w:t>
      </w:r>
    </w:p>
    <w:p w14:paraId="47268168" w14:textId="7A330543" w:rsidR="00521B79" w:rsidRPr="003F112C" w:rsidRDefault="00521B79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Travailler en collaboration avec la personne responsable à la mobilisation et la vie associative</w:t>
      </w:r>
    </w:p>
    <w:p w14:paraId="31C9D642" w14:textId="02891C74" w:rsidR="00235BBB" w:rsidRDefault="00235BBB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 w:rsidRPr="003F112C">
        <w:rPr>
          <w:rFonts w:cs="Calibri"/>
        </w:rPr>
        <w:t xml:space="preserve">Rédiger des communiqués ou des articles et </w:t>
      </w:r>
      <w:r>
        <w:rPr>
          <w:rFonts w:cs="Calibri"/>
        </w:rPr>
        <w:t>en assurer</w:t>
      </w:r>
      <w:r w:rsidRPr="003F112C">
        <w:rPr>
          <w:rFonts w:cs="Calibri"/>
        </w:rPr>
        <w:t xml:space="preserve"> la diffusion</w:t>
      </w:r>
    </w:p>
    <w:p w14:paraId="611552C6" w14:textId="34F76361" w:rsidR="00661B2F" w:rsidRDefault="00661B2F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Faire une veille des activités et actions menées par nos membres et en soutenir le rayonnement</w:t>
      </w:r>
    </w:p>
    <w:p w14:paraId="7EDB06E3" w14:textId="533D5D07" w:rsidR="005508F1" w:rsidRDefault="005508F1" w:rsidP="005508F1">
      <w:pPr>
        <w:spacing w:after="0" w:line="240" w:lineRule="auto"/>
        <w:rPr>
          <w:rFonts w:cs="Calibri"/>
        </w:rPr>
      </w:pPr>
    </w:p>
    <w:p w14:paraId="7426B765" w14:textId="0C56A670" w:rsidR="005508F1" w:rsidRDefault="005508F1" w:rsidP="005508F1">
      <w:pPr>
        <w:spacing w:after="0" w:line="240" w:lineRule="auto"/>
        <w:rPr>
          <w:rFonts w:cs="Calibri"/>
        </w:rPr>
      </w:pPr>
    </w:p>
    <w:p w14:paraId="733BDD31" w14:textId="29FD9D79" w:rsidR="005508F1" w:rsidRPr="005227E1" w:rsidRDefault="005508F1" w:rsidP="005508F1">
      <w:pPr>
        <w:spacing w:after="0" w:line="240" w:lineRule="auto"/>
        <w:ind w:left="708"/>
        <w:rPr>
          <w:rFonts w:cs="Calibri"/>
          <w:b/>
        </w:rPr>
      </w:pPr>
      <w:r w:rsidRPr="005227E1">
        <w:rPr>
          <w:rFonts w:cs="Calibri"/>
          <w:b/>
        </w:rPr>
        <w:t>Volet analyse</w:t>
      </w:r>
    </w:p>
    <w:p w14:paraId="24764BA0" w14:textId="040A71C1" w:rsidR="00661B2F" w:rsidRDefault="00661B2F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Assurer le</w:t>
      </w:r>
      <w:r w:rsidR="00235BBB" w:rsidRPr="003F112C">
        <w:rPr>
          <w:rFonts w:cs="Calibri"/>
        </w:rPr>
        <w:t xml:space="preserve"> suivi de certains dossiers politiques </w:t>
      </w:r>
      <w:r>
        <w:rPr>
          <w:rFonts w:cs="Calibri"/>
        </w:rPr>
        <w:t>d’intérêt pour nos membres</w:t>
      </w:r>
    </w:p>
    <w:p w14:paraId="272D7AD8" w14:textId="2C398758" w:rsidR="00235BBB" w:rsidRDefault="00661B2F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R</w:t>
      </w:r>
      <w:r w:rsidR="00235BBB" w:rsidRPr="003F112C">
        <w:rPr>
          <w:rFonts w:cs="Calibri"/>
        </w:rPr>
        <w:t>édiger divers documents</w:t>
      </w:r>
      <w:r>
        <w:rPr>
          <w:rFonts w:cs="Calibri"/>
        </w:rPr>
        <w:t xml:space="preserve"> d’analyse ou de représentation (ex</w:t>
      </w:r>
      <w:r w:rsidR="00FF4FA3">
        <w:rPr>
          <w:rFonts w:cs="Calibri"/>
        </w:rPr>
        <w:t>.</w:t>
      </w:r>
      <w:r>
        <w:rPr>
          <w:rFonts w:cs="Calibri"/>
        </w:rPr>
        <w:t> : mémoire)</w:t>
      </w:r>
    </w:p>
    <w:p w14:paraId="0A7C33EE" w14:textId="53B69AE6" w:rsidR="00661B2F" w:rsidRDefault="00661B2F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>Produire des documents d’information et de vulgarisation pour nos membres</w:t>
      </w:r>
    </w:p>
    <w:p w14:paraId="1F613AC7" w14:textId="22BAEFEE" w:rsidR="00661B2F" w:rsidRPr="003F112C" w:rsidRDefault="00661B2F" w:rsidP="00235BBB">
      <w:pPr>
        <w:pStyle w:val="Paragraphedeliste"/>
        <w:numPr>
          <w:ilvl w:val="2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Participer à l’organisation </w:t>
      </w:r>
      <w:r w:rsidR="006A48DE">
        <w:rPr>
          <w:rFonts w:cs="Calibri"/>
        </w:rPr>
        <w:t xml:space="preserve">et à l’animation </w:t>
      </w:r>
      <w:r>
        <w:rPr>
          <w:rFonts w:cs="Calibri"/>
        </w:rPr>
        <w:t>de rencontres pour les membres</w:t>
      </w:r>
    </w:p>
    <w:p w14:paraId="61D8BD5C" w14:textId="77777777" w:rsidR="00C11FA6" w:rsidRPr="00B902A8" w:rsidRDefault="00C11FA6" w:rsidP="00C11FA6">
      <w:pPr>
        <w:spacing w:after="0" w:line="240" w:lineRule="auto"/>
        <w:ind w:firstLine="708"/>
      </w:pPr>
    </w:p>
    <w:p w14:paraId="125BE593" w14:textId="27B5D691" w:rsidR="00A14FF4" w:rsidRPr="00311718" w:rsidRDefault="00A14FF4" w:rsidP="00A14FF4">
      <w:pPr>
        <w:spacing w:after="0" w:line="240" w:lineRule="auto"/>
        <w:rPr>
          <w:u w:val="single"/>
          <w:lang w:val="fr-CA"/>
        </w:rPr>
      </w:pPr>
      <w:r w:rsidRPr="00311718">
        <w:rPr>
          <w:u w:val="single"/>
          <w:lang w:val="fr-CA"/>
        </w:rPr>
        <w:t>Autres</w:t>
      </w:r>
    </w:p>
    <w:p w14:paraId="6AF6C59A" w14:textId="6ABB39EB" w:rsidR="00D11908" w:rsidRPr="00B902A8" w:rsidRDefault="00661B2F" w:rsidP="00D11908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Participer à</w:t>
      </w:r>
      <w:r w:rsidR="00D11908" w:rsidRPr="00B902A8">
        <w:t xml:space="preserve"> différentes tâches</w:t>
      </w:r>
      <w:r>
        <w:t xml:space="preserve"> administratives ou logistiques</w:t>
      </w:r>
    </w:p>
    <w:p w14:paraId="0DA4EF53" w14:textId="41C59D51" w:rsidR="00C26968" w:rsidRPr="00B902A8" w:rsidRDefault="00BA1E80" w:rsidP="00C26968">
      <w:pPr>
        <w:pStyle w:val="Paragraphedeliste"/>
        <w:numPr>
          <w:ilvl w:val="0"/>
          <w:numId w:val="2"/>
        </w:numPr>
        <w:spacing w:after="0" w:line="240" w:lineRule="auto"/>
      </w:pPr>
      <w:r>
        <w:t>Soutenir le plan d’action</w:t>
      </w:r>
      <w:r w:rsidR="00C26968" w:rsidRPr="00B902A8">
        <w:t xml:space="preserve"> du RODCD</w:t>
      </w:r>
      <w:r w:rsidR="00D11908">
        <w:t xml:space="preserve"> et toutes autres tâches connexes</w:t>
      </w:r>
    </w:p>
    <w:p w14:paraId="5358B50E" w14:textId="77777777" w:rsidR="00745310" w:rsidRDefault="00745310" w:rsidP="006647C0">
      <w:pPr>
        <w:spacing w:after="0" w:line="240" w:lineRule="auto"/>
        <w:contextualSpacing/>
        <w:rPr>
          <w:lang w:val="fr-CA"/>
        </w:rPr>
      </w:pPr>
    </w:p>
    <w:p w14:paraId="19A6C1EC" w14:textId="77777777" w:rsidR="0045535D" w:rsidRDefault="0051093B" w:rsidP="00C85776">
      <w:pPr>
        <w:spacing w:after="0" w:line="240" w:lineRule="auto"/>
        <w:contextualSpacing/>
        <w:jc w:val="both"/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>Qualifications requises</w:t>
      </w:r>
    </w:p>
    <w:p w14:paraId="4E67A3DF" w14:textId="77777777" w:rsidR="005227E1" w:rsidRPr="006647C0" w:rsidRDefault="005227E1" w:rsidP="005227E1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</w:rPr>
        <w:t>E</w:t>
      </w:r>
      <w:r w:rsidRPr="006647C0">
        <w:rPr>
          <w:lang w:val="fr-CA"/>
        </w:rPr>
        <w:t>xpérience de travail pertinente (</w:t>
      </w:r>
      <w:r>
        <w:rPr>
          <w:lang w:val="fr-CA"/>
        </w:rPr>
        <w:t>incluant</w:t>
      </w:r>
      <w:r w:rsidRPr="006647C0">
        <w:rPr>
          <w:lang w:val="fr-CA"/>
        </w:rPr>
        <w:t xml:space="preserve"> </w:t>
      </w:r>
      <w:r>
        <w:rPr>
          <w:lang w:val="fr-CA"/>
        </w:rPr>
        <w:t>l’</w:t>
      </w:r>
      <w:r w:rsidRPr="006647C0">
        <w:rPr>
          <w:lang w:val="fr-CA"/>
        </w:rPr>
        <w:t>expérience militante)</w:t>
      </w:r>
    </w:p>
    <w:p w14:paraId="49D07244" w14:textId="3A5769E7" w:rsidR="00C15163" w:rsidRPr="006647C0" w:rsidRDefault="00C15163" w:rsidP="006647C0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 w:rsidRPr="006647C0">
        <w:rPr>
          <w:lang w:val="fr-CA"/>
        </w:rPr>
        <w:t>Aisance et</w:t>
      </w:r>
      <w:r w:rsidR="006E5FB1">
        <w:rPr>
          <w:lang w:val="fr-CA"/>
        </w:rPr>
        <w:t xml:space="preserve"> i</w:t>
      </w:r>
      <w:r w:rsidR="002A64B2">
        <w:rPr>
          <w:lang w:val="fr-CA"/>
        </w:rPr>
        <w:t>ntérêt à travailler en équipe</w:t>
      </w:r>
      <w:r w:rsidR="00661B2F">
        <w:rPr>
          <w:lang w:val="fr-CA"/>
        </w:rPr>
        <w:t xml:space="preserve"> et avec des comités</w:t>
      </w:r>
    </w:p>
    <w:p w14:paraId="5CBC8A32" w14:textId="68688F0D" w:rsidR="00C15163" w:rsidRDefault="00050247" w:rsidP="006647C0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</w:rPr>
        <w:t>Polyvalence, autonomie et esprit d’initiative</w:t>
      </w:r>
    </w:p>
    <w:p w14:paraId="480E84CB" w14:textId="165D1638" w:rsidR="006E5FB1" w:rsidRPr="006E5FB1" w:rsidRDefault="00600A66" w:rsidP="006647C0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t xml:space="preserve">Aptitudes en planification </w:t>
      </w:r>
      <w:r w:rsidR="00661B2F">
        <w:t>et gestion des priorités</w:t>
      </w:r>
    </w:p>
    <w:p w14:paraId="2C9FA4EA" w14:textId="7A4B76F0" w:rsidR="00C15163" w:rsidRPr="006647C0" w:rsidRDefault="00311718" w:rsidP="006647C0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</w:rPr>
        <w:t>Maîtrise du</w:t>
      </w:r>
      <w:r w:rsidR="00C15163" w:rsidRPr="006647C0">
        <w:rPr>
          <w:lang w:val="fr-CA"/>
        </w:rPr>
        <w:t xml:space="preserve"> français à l’oral et à l’écrit</w:t>
      </w:r>
    </w:p>
    <w:p w14:paraId="4EF41DE8" w14:textId="7B3BD293" w:rsidR="00311718" w:rsidRPr="005227E1" w:rsidRDefault="00311718" w:rsidP="00311718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</w:rPr>
        <w:t>Bonne connaissance</w:t>
      </w:r>
      <w:r w:rsidR="001525EB" w:rsidRPr="006E5FB1">
        <w:rPr>
          <w:lang w:val="fr-CA"/>
        </w:rPr>
        <w:t xml:space="preserve"> </w:t>
      </w:r>
      <w:r w:rsidR="00600A66">
        <w:rPr>
          <w:lang w:val="fr-CA"/>
        </w:rPr>
        <w:t>des outils informatiques</w:t>
      </w:r>
      <w:r w:rsidR="00F10401">
        <w:rPr>
          <w:lang w:val="fr-CA"/>
        </w:rPr>
        <w:t>,</w:t>
      </w:r>
      <w:r w:rsidR="00600A66">
        <w:rPr>
          <w:lang w:val="fr-CA"/>
        </w:rPr>
        <w:t xml:space="preserve"> </w:t>
      </w:r>
      <w:r w:rsidR="00661B2F">
        <w:rPr>
          <w:lang w:val="fr-CA"/>
        </w:rPr>
        <w:t>de WordPress</w:t>
      </w:r>
      <w:r w:rsidR="00600A66" w:rsidRPr="00600A66">
        <w:t xml:space="preserve"> </w:t>
      </w:r>
      <w:r w:rsidR="00F10401">
        <w:t>et des réseaux sociaux</w:t>
      </w:r>
    </w:p>
    <w:p w14:paraId="64AC61EB" w14:textId="499E2E66" w:rsidR="005227E1" w:rsidRPr="00661B2F" w:rsidRDefault="005227E1" w:rsidP="005227E1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rFonts w:eastAsia="Times New Roman" w:cs="Times New Roman"/>
        </w:rPr>
        <w:lastRenderedPageBreak/>
        <w:t>Adhésion à la mission et aux orientations générales du RODCD</w:t>
      </w:r>
    </w:p>
    <w:p w14:paraId="5466E87A" w14:textId="0E7B256B" w:rsidR="00661B2F" w:rsidRDefault="00661B2F" w:rsidP="00661B2F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</w:rPr>
        <w:t xml:space="preserve">Atout : </w:t>
      </w:r>
      <w:r w:rsidRPr="006647C0">
        <w:rPr>
          <w:lang w:val="fr-CA"/>
        </w:rPr>
        <w:t xml:space="preserve">Bonne connaissance du mouvement et des pratiques du milieu communautaire </w:t>
      </w:r>
      <w:r>
        <w:rPr>
          <w:lang w:val="fr-CA"/>
        </w:rPr>
        <w:t xml:space="preserve">(comprenant </w:t>
      </w:r>
      <w:r w:rsidRPr="006647C0">
        <w:rPr>
          <w:lang w:val="fr-CA"/>
        </w:rPr>
        <w:t>la défense collective des droits</w:t>
      </w:r>
      <w:r>
        <w:rPr>
          <w:lang w:val="fr-CA"/>
        </w:rPr>
        <w:t>)</w:t>
      </w:r>
    </w:p>
    <w:p w14:paraId="255733D5" w14:textId="4249D07F" w:rsidR="006A48DE" w:rsidRPr="00661B2F" w:rsidRDefault="006A48DE" w:rsidP="00661B2F">
      <w:pPr>
        <w:pStyle w:val="Paragraphedeliste"/>
        <w:numPr>
          <w:ilvl w:val="0"/>
          <w:numId w:val="3"/>
        </w:numPr>
        <w:spacing w:after="0" w:line="240" w:lineRule="auto"/>
        <w:rPr>
          <w:lang w:val="fr-CA"/>
        </w:rPr>
      </w:pPr>
      <w:r>
        <w:rPr>
          <w:lang w:val="fr-CA"/>
        </w:rPr>
        <w:t>Atout : Formation pertinente aux fonctions liées au poste</w:t>
      </w:r>
    </w:p>
    <w:p w14:paraId="5B519ACC" w14:textId="77777777" w:rsidR="005227E1" w:rsidRPr="00311718" w:rsidRDefault="005227E1" w:rsidP="005227E1">
      <w:pPr>
        <w:pStyle w:val="Paragraphedeliste"/>
        <w:spacing w:after="0" w:line="240" w:lineRule="auto"/>
        <w:rPr>
          <w:lang w:val="fr-CA"/>
        </w:rPr>
      </w:pPr>
    </w:p>
    <w:p w14:paraId="399AC081" w14:textId="77777777" w:rsidR="00745310" w:rsidRDefault="00745310" w:rsidP="006647C0">
      <w:pPr>
        <w:spacing w:after="0" w:line="240" w:lineRule="auto"/>
        <w:contextualSpacing/>
        <w:rPr>
          <w:lang w:val="fr-CA"/>
        </w:rPr>
      </w:pPr>
    </w:p>
    <w:p w14:paraId="65DB28C9" w14:textId="77777777" w:rsidR="001525EB" w:rsidRDefault="001525EB" w:rsidP="006647C0">
      <w:pPr>
        <w:spacing w:after="0" w:line="240" w:lineRule="auto"/>
        <w:contextualSpacing/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>Conditions de travail</w:t>
      </w:r>
    </w:p>
    <w:p w14:paraId="23B89AC9" w14:textId="40A01642" w:rsidR="001525EB" w:rsidRDefault="00311718" w:rsidP="006E7EED">
      <w:pPr>
        <w:spacing w:after="0" w:line="240" w:lineRule="auto"/>
        <w:contextualSpacing/>
        <w:rPr>
          <w:lang w:val="fr-CA"/>
        </w:rPr>
      </w:pPr>
      <w:r>
        <w:rPr>
          <w:lang w:val="fr-CA"/>
        </w:rPr>
        <w:t>Poste</w:t>
      </w:r>
      <w:r w:rsidR="001525EB">
        <w:rPr>
          <w:lang w:val="fr-CA"/>
        </w:rPr>
        <w:t xml:space="preserve"> </w:t>
      </w:r>
      <w:r w:rsidR="00650913">
        <w:rPr>
          <w:lang w:val="fr-CA"/>
        </w:rPr>
        <w:t xml:space="preserve">permanent </w:t>
      </w:r>
      <w:r w:rsidR="00903133">
        <w:rPr>
          <w:lang w:val="fr-CA"/>
        </w:rPr>
        <w:t>à 2</w:t>
      </w:r>
      <w:r w:rsidR="00650913">
        <w:rPr>
          <w:lang w:val="fr-CA"/>
        </w:rPr>
        <w:t>8</w:t>
      </w:r>
      <w:r w:rsidR="00C85776">
        <w:rPr>
          <w:lang w:val="fr-CA"/>
        </w:rPr>
        <w:t xml:space="preserve"> heures / semaine</w:t>
      </w:r>
    </w:p>
    <w:p w14:paraId="3A0266B8" w14:textId="262CEBE3" w:rsidR="00903133" w:rsidRDefault="00650913" w:rsidP="006E7EED">
      <w:pPr>
        <w:spacing w:after="0" w:line="240" w:lineRule="auto"/>
        <w:contextualSpacing/>
      </w:pPr>
      <w:r>
        <w:t>Horaire flexible</w:t>
      </w:r>
    </w:p>
    <w:p w14:paraId="142343C8" w14:textId="776C7FD2" w:rsidR="006E5FB1" w:rsidRPr="00903133" w:rsidRDefault="00772C41" w:rsidP="006E7EED">
      <w:pPr>
        <w:spacing w:after="0" w:line="240" w:lineRule="auto"/>
        <w:contextualSpacing/>
      </w:pPr>
      <w:r>
        <w:t>D</w:t>
      </w:r>
      <w:r w:rsidR="006E5FB1">
        <w:t>éplacements possibles sur le territoire du Québec</w:t>
      </w:r>
    </w:p>
    <w:p w14:paraId="27EC0622" w14:textId="6FB54065" w:rsidR="001525EB" w:rsidRDefault="001525EB" w:rsidP="006E7EED">
      <w:pPr>
        <w:spacing w:after="0" w:line="240" w:lineRule="auto"/>
        <w:contextualSpacing/>
        <w:rPr>
          <w:lang w:val="fr-CA"/>
        </w:rPr>
      </w:pPr>
      <w:r>
        <w:rPr>
          <w:lang w:val="fr-CA"/>
        </w:rPr>
        <w:t xml:space="preserve">Entrée en poste : </w:t>
      </w:r>
      <w:r w:rsidR="00521B79">
        <w:rPr>
          <w:lang w:val="fr-CA"/>
        </w:rPr>
        <w:t>en septembre</w:t>
      </w:r>
    </w:p>
    <w:p w14:paraId="24B3FBDA" w14:textId="16BB06D2" w:rsidR="001525EB" w:rsidRPr="00AA6D9F" w:rsidRDefault="00BD24FF" w:rsidP="006647C0">
      <w:pPr>
        <w:spacing w:after="0" w:line="240" w:lineRule="auto"/>
        <w:contextualSpacing/>
        <w:rPr>
          <w:b/>
          <w:lang w:val="fr-CA"/>
        </w:rPr>
      </w:pPr>
      <w:r>
        <w:rPr>
          <w:lang w:val="fr-CA"/>
        </w:rPr>
        <w:t>Salaire</w:t>
      </w:r>
      <w:r w:rsidR="001525EB">
        <w:rPr>
          <w:lang w:val="fr-CA"/>
        </w:rPr>
        <w:t> </w:t>
      </w:r>
      <w:r w:rsidR="00B204C7">
        <w:rPr>
          <w:lang w:val="fr-CA"/>
        </w:rPr>
        <w:t>d’entrée</w:t>
      </w:r>
      <w:r w:rsidR="001525EB">
        <w:rPr>
          <w:lang w:val="fr-CA"/>
        </w:rPr>
        <w:t xml:space="preserve">: </w:t>
      </w:r>
      <w:r w:rsidR="002D47B0">
        <w:rPr>
          <w:lang w:val="fr-CA"/>
        </w:rPr>
        <w:t>31,1</w:t>
      </w:r>
      <w:r w:rsidR="00661B2F">
        <w:rPr>
          <w:lang w:val="fr-CA"/>
        </w:rPr>
        <w:t>0</w:t>
      </w:r>
      <w:r w:rsidR="00D13512">
        <w:rPr>
          <w:lang w:val="fr-CA"/>
        </w:rPr>
        <w:t> </w:t>
      </w:r>
      <w:r w:rsidR="001525EB">
        <w:rPr>
          <w:lang w:val="fr-CA"/>
        </w:rPr>
        <w:t>$</w:t>
      </w:r>
      <w:r w:rsidR="00101D6A">
        <w:rPr>
          <w:lang w:val="fr-CA"/>
        </w:rPr>
        <w:t xml:space="preserve"> </w:t>
      </w:r>
      <w:r w:rsidR="001525EB">
        <w:rPr>
          <w:lang w:val="fr-CA"/>
        </w:rPr>
        <w:t>/</w:t>
      </w:r>
      <w:r w:rsidR="00101D6A">
        <w:rPr>
          <w:lang w:val="fr-CA"/>
        </w:rPr>
        <w:t xml:space="preserve"> </w:t>
      </w:r>
      <w:r w:rsidR="001525EB">
        <w:rPr>
          <w:lang w:val="fr-CA"/>
        </w:rPr>
        <w:t>heure</w:t>
      </w:r>
      <w:r w:rsidR="00B204C7">
        <w:rPr>
          <w:lang w:val="fr-CA"/>
        </w:rPr>
        <w:t xml:space="preserve"> (bonifications et avantages sociaux après </w:t>
      </w:r>
      <w:r w:rsidR="00C85776">
        <w:rPr>
          <w:lang w:val="fr-CA"/>
        </w:rPr>
        <w:t>probation</w:t>
      </w:r>
      <w:r w:rsidR="00B204C7">
        <w:rPr>
          <w:lang w:val="fr-CA"/>
        </w:rPr>
        <w:t>)</w:t>
      </w:r>
    </w:p>
    <w:p w14:paraId="312E6360" w14:textId="77777777" w:rsidR="00BD24FF" w:rsidRDefault="00BD24FF" w:rsidP="006647C0">
      <w:pPr>
        <w:spacing w:after="0" w:line="240" w:lineRule="auto"/>
        <w:contextualSpacing/>
        <w:rPr>
          <w:lang w:val="fr-CA"/>
        </w:rPr>
      </w:pPr>
    </w:p>
    <w:p w14:paraId="5BA73237" w14:textId="79ED14E9" w:rsidR="001525EB" w:rsidRDefault="006E5FB1" w:rsidP="0064418F">
      <w:pPr>
        <w:spacing w:after="0" w:line="240" w:lineRule="auto"/>
        <w:contextualSpacing/>
        <w:jc w:val="both"/>
      </w:pPr>
      <w:r>
        <w:t>Veuillez faire parvenir votre candidature</w:t>
      </w:r>
      <w:r w:rsidR="00BD24FF">
        <w:t xml:space="preserve"> (</w:t>
      </w:r>
      <w:r w:rsidR="00BD24FF" w:rsidRPr="00BD24FF">
        <w:t xml:space="preserve">CV et lettre </w:t>
      </w:r>
      <w:r w:rsidR="00BD24FF">
        <w:t>d’</w:t>
      </w:r>
      <w:r w:rsidR="00BD24FF" w:rsidRPr="00BD24FF">
        <w:t>intérêt</w:t>
      </w:r>
      <w:r w:rsidR="00BD24FF">
        <w:t>)</w:t>
      </w:r>
      <w:r>
        <w:t xml:space="preserve"> au plus tard le </w:t>
      </w:r>
      <w:r w:rsidR="00000F82">
        <w:t>jeudi 16</w:t>
      </w:r>
      <w:r w:rsidR="00CC0286" w:rsidRPr="00AA6D9F">
        <w:t xml:space="preserve"> </w:t>
      </w:r>
      <w:r w:rsidR="00000F82">
        <w:t>octobre</w:t>
      </w:r>
      <w:r w:rsidR="002D47B0">
        <w:t xml:space="preserve"> 2025 </w:t>
      </w:r>
      <w:r w:rsidRPr="00DC04B7">
        <w:t xml:space="preserve">à </w:t>
      </w:r>
      <w:r w:rsidR="00CC0286" w:rsidRPr="00DC04B7">
        <w:t>coordination@rodcd.org</w:t>
      </w:r>
      <w:r w:rsidR="0064418F" w:rsidRPr="00DC04B7">
        <w:t xml:space="preserve">. </w:t>
      </w:r>
      <w:r w:rsidR="00A43F25" w:rsidRPr="00DC04B7">
        <w:t>Nous encourageons fortement les personnes vivant à la croisée d’une ou plusieurs situations d’oppression à postuler. À compétences égales, leurs c</w:t>
      </w:r>
      <w:r w:rsidR="00EF5390">
        <w:t>andidatures seront privilégiées</w:t>
      </w:r>
      <w:r w:rsidR="00AA6D9F">
        <w:rPr>
          <w:rFonts w:eastAsia="Times New Roman"/>
        </w:rPr>
        <w:t>.</w:t>
      </w:r>
      <w:r w:rsidR="00AA6D9F" w:rsidRPr="00DC04B7">
        <w:t xml:space="preserve"> </w:t>
      </w:r>
      <w:r w:rsidRPr="00DC04B7">
        <w:t>Seules les person</w:t>
      </w:r>
      <w:r w:rsidR="00AA6D9F">
        <w:t>nes retenues seront contactées.</w:t>
      </w:r>
    </w:p>
    <w:p w14:paraId="42B5CA30" w14:textId="53873A91" w:rsidR="00A14FF4" w:rsidRPr="00B30FC6" w:rsidRDefault="00A14FF4" w:rsidP="0064418F">
      <w:pPr>
        <w:spacing w:after="0" w:line="240" w:lineRule="auto"/>
        <w:contextualSpacing/>
        <w:jc w:val="both"/>
      </w:pPr>
      <w:bookmarkStart w:id="0" w:name="_GoBack"/>
      <w:bookmarkEnd w:id="0"/>
    </w:p>
    <w:sectPr w:rsidR="00A14FF4" w:rsidRPr="00B30FC6" w:rsidSect="00BD24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303A1" w14:textId="77777777" w:rsidR="00182285" w:rsidRDefault="00182285" w:rsidP="00D13512">
      <w:pPr>
        <w:spacing w:after="0" w:line="240" w:lineRule="auto"/>
      </w:pPr>
      <w:r>
        <w:separator/>
      </w:r>
    </w:p>
  </w:endnote>
  <w:endnote w:type="continuationSeparator" w:id="0">
    <w:p w14:paraId="52EB7F89" w14:textId="77777777" w:rsidR="00182285" w:rsidRDefault="00182285" w:rsidP="00D1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3760" w14:textId="77777777" w:rsidR="00182285" w:rsidRDefault="00182285" w:rsidP="00D13512">
      <w:pPr>
        <w:spacing w:after="0" w:line="240" w:lineRule="auto"/>
      </w:pPr>
      <w:r>
        <w:separator/>
      </w:r>
    </w:p>
  </w:footnote>
  <w:footnote w:type="continuationSeparator" w:id="0">
    <w:p w14:paraId="7411FBF0" w14:textId="77777777" w:rsidR="00182285" w:rsidRDefault="00182285" w:rsidP="00D1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5830FE"/>
    <w:multiLevelType w:val="hybridMultilevel"/>
    <w:tmpl w:val="F620AD7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0B0D"/>
    <w:multiLevelType w:val="hybridMultilevel"/>
    <w:tmpl w:val="500EAE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575"/>
    <w:multiLevelType w:val="multilevel"/>
    <w:tmpl w:val="A68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F3C0D"/>
    <w:multiLevelType w:val="hybridMultilevel"/>
    <w:tmpl w:val="CDA24B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6D80"/>
    <w:multiLevelType w:val="multilevel"/>
    <w:tmpl w:val="47E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10F37"/>
    <w:multiLevelType w:val="hybridMultilevel"/>
    <w:tmpl w:val="ED149F3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EB001F"/>
    <w:multiLevelType w:val="multilevel"/>
    <w:tmpl w:val="85D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438B1"/>
    <w:multiLevelType w:val="hybridMultilevel"/>
    <w:tmpl w:val="55F88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F5321"/>
    <w:multiLevelType w:val="multilevel"/>
    <w:tmpl w:val="9A72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073A0"/>
    <w:multiLevelType w:val="hybridMultilevel"/>
    <w:tmpl w:val="7CDEE2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E45CE"/>
    <w:multiLevelType w:val="multilevel"/>
    <w:tmpl w:val="6B46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05"/>
    <w:rsid w:val="00000F82"/>
    <w:rsid w:val="00004152"/>
    <w:rsid w:val="00050247"/>
    <w:rsid w:val="000521AC"/>
    <w:rsid w:val="00060E49"/>
    <w:rsid w:val="000D004D"/>
    <w:rsid w:val="00101D6A"/>
    <w:rsid w:val="001525EB"/>
    <w:rsid w:val="00182285"/>
    <w:rsid w:val="001D4528"/>
    <w:rsid w:val="0021035C"/>
    <w:rsid w:val="00235BBB"/>
    <w:rsid w:val="00267D54"/>
    <w:rsid w:val="002A64B2"/>
    <w:rsid w:val="002B7D78"/>
    <w:rsid w:val="002D47B0"/>
    <w:rsid w:val="002E5008"/>
    <w:rsid w:val="0030068A"/>
    <w:rsid w:val="00311718"/>
    <w:rsid w:val="00347505"/>
    <w:rsid w:val="00436E8B"/>
    <w:rsid w:val="0045535D"/>
    <w:rsid w:val="004C0E6D"/>
    <w:rsid w:val="0051093B"/>
    <w:rsid w:val="00521B79"/>
    <w:rsid w:val="005227E1"/>
    <w:rsid w:val="005508F1"/>
    <w:rsid w:val="00550B0D"/>
    <w:rsid w:val="005862A5"/>
    <w:rsid w:val="005B45B0"/>
    <w:rsid w:val="005D4EF2"/>
    <w:rsid w:val="00600A66"/>
    <w:rsid w:val="00625D1C"/>
    <w:rsid w:val="0064418F"/>
    <w:rsid w:val="00650913"/>
    <w:rsid w:val="00660927"/>
    <w:rsid w:val="00661B2F"/>
    <w:rsid w:val="006647C0"/>
    <w:rsid w:val="006772C8"/>
    <w:rsid w:val="00682CA7"/>
    <w:rsid w:val="006A48DE"/>
    <w:rsid w:val="006E5FB1"/>
    <w:rsid w:val="006E7EED"/>
    <w:rsid w:val="006F7A2B"/>
    <w:rsid w:val="00745310"/>
    <w:rsid w:val="00772C41"/>
    <w:rsid w:val="007B1D99"/>
    <w:rsid w:val="008041E2"/>
    <w:rsid w:val="008834A0"/>
    <w:rsid w:val="0089356D"/>
    <w:rsid w:val="008B3CC8"/>
    <w:rsid w:val="008B5076"/>
    <w:rsid w:val="008F0DB3"/>
    <w:rsid w:val="00903133"/>
    <w:rsid w:val="0091433D"/>
    <w:rsid w:val="0094693E"/>
    <w:rsid w:val="00995106"/>
    <w:rsid w:val="00A00262"/>
    <w:rsid w:val="00A14FF4"/>
    <w:rsid w:val="00A15630"/>
    <w:rsid w:val="00A1731B"/>
    <w:rsid w:val="00A43F25"/>
    <w:rsid w:val="00A646F3"/>
    <w:rsid w:val="00AA4800"/>
    <w:rsid w:val="00AA6D9F"/>
    <w:rsid w:val="00AB085E"/>
    <w:rsid w:val="00B204C7"/>
    <w:rsid w:val="00B30FC6"/>
    <w:rsid w:val="00B54E8E"/>
    <w:rsid w:val="00B902A8"/>
    <w:rsid w:val="00BA1E80"/>
    <w:rsid w:val="00BD24FF"/>
    <w:rsid w:val="00C11FA6"/>
    <w:rsid w:val="00C15163"/>
    <w:rsid w:val="00C26968"/>
    <w:rsid w:val="00C42A57"/>
    <w:rsid w:val="00C85776"/>
    <w:rsid w:val="00C90816"/>
    <w:rsid w:val="00CC0286"/>
    <w:rsid w:val="00CC5444"/>
    <w:rsid w:val="00CE3AC6"/>
    <w:rsid w:val="00D11908"/>
    <w:rsid w:val="00D13512"/>
    <w:rsid w:val="00D1397D"/>
    <w:rsid w:val="00D47362"/>
    <w:rsid w:val="00D53E0E"/>
    <w:rsid w:val="00D55FB7"/>
    <w:rsid w:val="00D63EB7"/>
    <w:rsid w:val="00DC04B7"/>
    <w:rsid w:val="00DC3F89"/>
    <w:rsid w:val="00DF74DA"/>
    <w:rsid w:val="00E0749B"/>
    <w:rsid w:val="00E35B20"/>
    <w:rsid w:val="00E91E41"/>
    <w:rsid w:val="00E91E9D"/>
    <w:rsid w:val="00ED50DA"/>
    <w:rsid w:val="00EF5390"/>
    <w:rsid w:val="00F07F85"/>
    <w:rsid w:val="00F10401"/>
    <w:rsid w:val="00F3669B"/>
    <w:rsid w:val="00F401CB"/>
    <w:rsid w:val="00F82CD5"/>
    <w:rsid w:val="00FC76DF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3099536"/>
  <w15:docId w15:val="{B7D4452A-0020-4683-BD0B-B49E7B0C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1E2"/>
  </w:style>
  <w:style w:type="paragraph" w:styleId="Titre3">
    <w:name w:val="heading 3"/>
    <w:basedOn w:val="Normal"/>
    <w:link w:val="Titre3Car"/>
    <w:uiPriority w:val="9"/>
    <w:qFormat/>
    <w:rsid w:val="00A14F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3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25E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35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512"/>
  </w:style>
  <w:style w:type="paragraph" w:styleId="Pieddepage">
    <w:name w:val="footer"/>
    <w:basedOn w:val="Normal"/>
    <w:link w:val="PieddepageCar"/>
    <w:uiPriority w:val="99"/>
    <w:unhideWhenUsed/>
    <w:rsid w:val="00D135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512"/>
  </w:style>
  <w:style w:type="character" w:customStyle="1" w:styleId="Titre3Car">
    <w:name w:val="Titre 3 Car"/>
    <w:basedOn w:val="Policepardfaut"/>
    <w:link w:val="Titre3"/>
    <w:uiPriority w:val="9"/>
    <w:rsid w:val="00A14FF4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paragraph" w:styleId="NormalWeb">
    <w:name w:val="Normal (Web)"/>
    <w:basedOn w:val="Normal"/>
    <w:uiPriority w:val="99"/>
    <w:semiHidden/>
    <w:unhideWhenUsed/>
    <w:rsid w:val="00A1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A14FF4"/>
    <w:rPr>
      <w:b/>
      <w:bCs/>
    </w:rPr>
  </w:style>
  <w:style w:type="character" w:styleId="Accentuation">
    <w:name w:val="Emphasis"/>
    <w:basedOn w:val="Policepardfaut"/>
    <w:uiPriority w:val="20"/>
    <w:qFormat/>
    <w:rsid w:val="00A14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5288146D80B4A93FE9D562874ECF4" ma:contentTypeVersion="5" ma:contentTypeDescription="Crée un document." ma:contentTypeScope="" ma:versionID="718c64f46db5bd4adada5b0bea9d66ac">
  <xsd:schema xmlns:xsd="http://www.w3.org/2001/XMLSchema" xmlns:xs="http://www.w3.org/2001/XMLSchema" xmlns:p="http://schemas.microsoft.com/office/2006/metadata/properties" xmlns:ns2="1b1273a9-09f1-4c85-8c6a-2c1f785a0a3a" targetNamespace="http://schemas.microsoft.com/office/2006/metadata/properties" ma:root="true" ma:fieldsID="0fa5ab9a77ce8f2c6e1825b799469ed7" ns2:_="">
    <xsd:import namespace="1b1273a9-09f1-4c85-8c6a-2c1f785a0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273a9-09f1-4c85-8c6a-2c1f785a0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9C869-382D-4DEF-BD21-8E3264C74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273a9-09f1-4c85-8c6a-2c1f785a0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7C5EF-94A4-4C47-BC8F-CC8600EEF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809D2-7160-49CF-B409-1C74F0ED121A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1b1273a9-09f1-4c85-8c6a-2c1f785a0a3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MHB</dc:creator>
  <cp:keywords/>
  <dc:description/>
  <cp:lastModifiedBy>Coordination RODCD</cp:lastModifiedBy>
  <cp:revision>2</cp:revision>
  <cp:lastPrinted>2020-10-13T17:17:00Z</cp:lastPrinted>
  <dcterms:created xsi:type="dcterms:W3CDTF">2025-09-25T16:08:00Z</dcterms:created>
  <dcterms:modified xsi:type="dcterms:W3CDTF">2025-09-25T16:08:00Z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0x01010098F5288146D80B4A93FE9D562874ECF4</vt:lpwstr>
  </property>
</Properties>
</file>