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CE45" w14:textId="6FF53630" w:rsidR="00FA525B" w:rsidRDefault="002F096E" w:rsidP="000B17A2">
      <w:pPr>
        <w:pStyle w:val="Default"/>
        <w:jc w:val="both"/>
      </w:pPr>
      <w:r>
        <w:rPr>
          <w:noProof/>
          <w:lang w:eastAsia="fr-CA"/>
        </w:rPr>
        <mc:AlternateContent>
          <mc:Choice Requires="wps">
            <w:drawing>
              <wp:anchor distT="0" distB="0" distL="114300" distR="114300" simplePos="0" relativeHeight="251658240" behindDoc="0" locked="0" layoutInCell="1" allowOverlap="1" wp14:anchorId="47E9EAF3" wp14:editId="7DB04FE0">
                <wp:simplePos x="0" y="0"/>
                <wp:positionH relativeFrom="column">
                  <wp:posOffset>666750</wp:posOffset>
                </wp:positionH>
                <wp:positionV relativeFrom="paragraph">
                  <wp:posOffset>299720</wp:posOffset>
                </wp:positionV>
                <wp:extent cx="1543050" cy="7429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42950"/>
                        </a:xfrm>
                        <a:prstGeom prst="rect">
                          <a:avLst/>
                        </a:prstGeom>
                        <a:solidFill>
                          <a:srgbClr val="FFFFFF"/>
                        </a:solidFill>
                        <a:ln w="9525">
                          <a:noFill/>
                          <a:miter lim="800000"/>
                          <a:headEnd/>
                          <a:tailEnd/>
                        </a:ln>
                      </wps:spPr>
                      <wps:txbx>
                        <w:txbxContent>
                          <w:p w14:paraId="74144D5A" w14:textId="77777777" w:rsidR="00E818B6" w:rsidRDefault="00E818B6" w:rsidP="00E818B6">
                            <w:pPr>
                              <w:pStyle w:val="Default"/>
                              <w:rPr>
                                <w:sz w:val="20"/>
                                <w:szCs w:val="20"/>
                              </w:rPr>
                            </w:pPr>
                            <w:r>
                              <w:rPr>
                                <w:sz w:val="20"/>
                                <w:szCs w:val="20"/>
                              </w:rPr>
                              <w:t xml:space="preserve">CCSE Maisonneuve </w:t>
                            </w:r>
                          </w:p>
                          <w:p w14:paraId="49E86FAE" w14:textId="77777777" w:rsidR="00E818B6" w:rsidRDefault="00E818B6" w:rsidP="00E818B6">
                            <w:pPr>
                              <w:pStyle w:val="Default"/>
                              <w:rPr>
                                <w:sz w:val="20"/>
                                <w:szCs w:val="20"/>
                              </w:rPr>
                            </w:pPr>
                            <w:r>
                              <w:rPr>
                                <w:sz w:val="20"/>
                                <w:szCs w:val="20"/>
                              </w:rPr>
                              <w:t xml:space="preserve">4375, rue Ontario Est </w:t>
                            </w:r>
                          </w:p>
                          <w:p w14:paraId="751134F5" w14:textId="77777777" w:rsidR="00E818B6" w:rsidRDefault="00E818B6" w:rsidP="00E818B6">
                            <w:pPr>
                              <w:pStyle w:val="Default"/>
                              <w:rPr>
                                <w:sz w:val="20"/>
                                <w:szCs w:val="20"/>
                              </w:rPr>
                            </w:pPr>
                            <w:r>
                              <w:rPr>
                                <w:sz w:val="20"/>
                                <w:szCs w:val="20"/>
                              </w:rPr>
                              <w:t xml:space="preserve">Montréal (Québec) </w:t>
                            </w:r>
                          </w:p>
                          <w:p w14:paraId="30299789" w14:textId="77777777" w:rsidR="00E818B6" w:rsidRDefault="00E818B6" w:rsidP="00E818B6">
                            <w:pPr>
                              <w:pStyle w:val="Default"/>
                            </w:pPr>
                            <w:r>
                              <w:rPr>
                                <w:sz w:val="20"/>
                                <w:szCs w:val="20"/>
                              </w:rPr>
                              <w:t>H1V 1K5</w:t>
                            </w:r>
                          </w:p>
                          <w:p w14:paraId="46A7386A" w14:textId="77777777" w:rsidR="00E818B6" w:rsidRDefault="00E81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9EAF3" id="_x0000_t202" coordsize="21600,21600" o:spt="202" path="m,l,21600r21600,l21600,xe">
                <v:stroke joinstyle="miter"/>
                <v:path gradientshapeok="t" o:connecttype="rect"/>
              </v:shapetype>
              <v:shape id="Zone de texte 2" o:spid="_x0000_s1026" type="#_x0000_t202" style="position:absolute;left:0;text-align:left;margin-left:52.5pt;margin-top:23.6pt;width:12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" stroked="f">
                <v:textbox>
                  <w:txbxContent>
                    <w:p w14:paraId="74144D5A" w14:textId="77777777" w:rsidR="00E818B6" w:rsidRDefault="00E818B6" w:rsidP="00E818B6">
                      <w:pPr>
                        <w:pStyle w:val="Default"/>
                        <w:rPr>
                          <w:sz w:val="20"/>
                          <w:szCs w:val="20"/>
                        </w:rPr>
                      </w:pPr>
                      <w:r>
                        <w:rPr>
                          <w:sz w:val="20"/>
                          <w:szCs w:val="20"/>
                        </w:rPr>
                        <w:t xml:space="preserve">CCSE Maisonneuve </w:t>
                      </w:r>
                    </w:p>
                    <w:p w14:paraId="49E86FAE" w14:textId="77777777" w:rsidR="00E818B6" w:rsidRDefault="00E818B6" w:rsidP="00E818B6">
                      <w:pPr>
                        <w:pStyle w:val="Default"/>
                        <w:rPr>
                          <w:sz w:val="20"/>
                          <w:szCs w:val="20"/>
                        </w:rPr>
                      </w:pPr>
                      <w:r>
                        <w:rPr>
                          <w:sz w:val="20"/>
                          <w:szCs w:val="20"/>
                        </w:rPr>
                        <w:t xml:space="preserve">4375, rue Ontario Est </w:t>
                      </w:r>
                    </w:p>
                    <w:p w14:paraId="751134F5" w14:textId="77777777" w:rsidR="00E818B6" w:rsidRDefault="00E818B6" w:rsidP="00E818B6">
                      <w:pPr>
                        <w:pStyle w:val="Default"/>
                        <w:rPr>
                          <w:sz w:val="20"/>
                          <w:szCs w:val="20"/>
                        </w:rPr>
                      </w:pPr>
                      <w:r>
                        <w:rPr>
                          <w:sz w:val="20"/>
                          <w:szCs w:val="20"/>
                        </w:rPr>
                        <w:t xml:space="preserve">Montréal (Québec) </w:t>
                      </w:r>
                    </w:p>
                    <w:p w14:paraId="30299789" w14:textId="77777777" w:rsidR="00E818B6" w:rsidRDefault="00E818B6" w:rsidP="00E818B6">
                      <w:pPr>
                        <w:pStyle w:val="Default"/>
                      </w:pPr>
                      <w:r>
                        <w:rPr>
                          <w:sz w:val="20"/>
                          <w:szCs w:val="20"/>
                        </w:rPr>
                        <w:t>H1V 1K5</w:t>
                      </w:r>
                    </w:p>
                    <w:p w14:paraId="46A7386A" w14:textId="77777777" w:rsidR="00E818B6" w:rsidRDefault="00E818B6"/>
                  </w:txbxContent>
                </v:textbox>
              </v:shape>
            </w:pict>
          </mc:Fallback>
        </mc:AlternateContent>
      </w:r>
      <w:r w:rsidR="00E818B6">
        <w:rPr>
          <w:noProof/>
          <w:sz w:val="20"/>
          <w:szCs w:val="20"/>
          <w:lang w:eastAsia="fr-CA"/>
        </w:rPr>
        <w:drawing>
          <wp:inline distT="0" distB="0" distL="0" distR="0" wp14:anchorId="73E73674" wp14:editId="0820F99A">
            <wp:extent cx="666750" cy="9620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SEM.jpg"/>
                    <pic:cNvPicPr/>
                  </pic:nvPicPr>
                  <pic:blipFill>
                    <a:blip r:embed="rId8">
                      <a:extLst>
                        <a:ext uri="{28A0092B-C50C-407E-A947-70E740481C1C}">
                          <a14:useLocalDpi xmlns:a14="http://schemas.microsoft.com/office/drawing/2010/main" val="0"/>
                        </a:ext>
                      </a:extLst>
                    </a:blip>
                    <a:stretch>
                      <a:fillRect/>
                    </a:stretch>
                  </pic:blipFill>
                  <pic:spPr>
                    <a:xfrm>
                      <a:off x="0" y="0"/>
                      <a:ext cx="667484" cy="963083"/>
                    </a:xfrm>
                    <a:prstGeom prst="rect">
                      <a:avLst/>
                    </a:prstGeom>
                  </pic:spPr>
                </pic:pic>
              </a:graphicData>
            </a:graphic>
          </wp:inline>
        </w:drawing>
      </w:r>
    </w:p>
    <w:p w14:paraId="3CF6294C" w14:textId="77777777" w:rsidR="00DB4545" w:rsidRPr="00E818B6" w:rsidRDefault="00DB4545" w:rsidP="00DB4545">
      <w:pPr>
        <w:jc w:val="right"/>
        <w:rPr>
          <w:b/>
          <w:bCs/>
          <w:color w:val="365F91" w:themeColor="accent1" w:themeShade="BF"/>
          <w:sz w:val="32"/>
          <w:szCs w:val="32"/>
        </w:rPr>
      </w:pPr>
      <w:r w:rsidRPr="00E818B6">
        <w:rPr>
          <w:b/>
          <w:bCs/>
          <w:color w:val="365F91" w:themeColor="accent1" w:themeShade="BF"/>
          <w:sz w:val="32"/>
          <w:szCs w:val="32"/>
        </w:rPr>
        <w:t>OFFRE D’EMPLOI</w:t>
      </w:r>
    </w:p>
    <w:p w14:paraId="4A9B2898" w14:textId="77777777" w:rsidR="00DB4545" w:rsidRDefault="00DB4545" w:rsidP="00DB4545">
      <w:pPr>
        <w:pStyle w:val="Default"/>
      </w:pPr>
    </w:p>
    <w:p w14:paraId="776C6A5E" w14:textId="77777777" w:rsidR="009372D9" w:rsidRDefault="009372D9" w:rsidP="00837611">
      <w:pPr>
        <w:pStyle w:val="Default"/>
        <w:jc w:val="both"/>
        <w:rPr>
          <w:sz w:val="22"/>
          <w:szCs w:val="22"/>
        </w:rPr>
      </w:pPr>
      <w:r>
        <w:t>Mais qu’est-ce que le CCSE Maisonneuve, te demandes-tu ? Le CCSE Maisonneuve est un organisme à but non lucratif qui s’investit activement depuis plus de cinquante ans dans le quartier Hochelaga-Maisonneuve par son implication sociale auprès de la communauté. Le CCSE Maisonneuve a pour mission de créer un milieu de vie où la personne réalise son plein potentiel au moyen d’activités de loisir. L’ouverture, la diversité, et l’inclusivité sont des valeurs fondamentales qui font vivre la mission et l’équipe! Si relever des défis et travailler en équipe est quelque chose d’important pour toi, tu sauras te plaire dans la famille éclatante du CCSE Maisonneuve. Pour nous, il est important que la rigueur, le dynamisme et l’humour fassent partie de notre quotidien. Envoie ta candidature dès maintenant afin de pouvoir avoir la chance de faire partie de notre escouade communautaire!</w:t>
      </w:r>
    </w:p>
    <w:p w14:paraId="376C6B34" w14:textId="77777777" w:rsidR="00DB4545" w:rsidRDefault="00DB4545" w:rsidP="00837611">
      <w:pPr>
        <w:pStyle w:val="Default"/>
        <w:jc w:val="both"/>
        <w:rPr>
          <w:rFonts w:eastAsia="Calibri"/>
          <w:color w:val="000000" w:themeColor="text1"/>
        </w:rPr>
      </w:pPr>
    </w:p>
    <w:p w14:paraId="55597079" w14:textId="77777777" w:rsidR="7046739D" w:rsidRDefault="7046739D" w:rsidP="7046739D">
      <w:pPr>
        <w:pStyle w:val="Default"/>
        <w:jc w:val="both"/>
        <w:rPr>
          <w:rFonts w:eastAsia="Calibri"/>
          <w:color w:val="000000" w:themeColor="text1"/>
        </w:rPr>
      </w:pPr>
    </w:p>
    <w:p w14:paraId="633CAFD7" w14:textId="15F06E54" w:rsidR="00FA525B" w:rsidRPr="00DB4545" w:rsidRDefault="00DB4545" w:rsidP="00FA525B">
      <w:pPr>
        <w:pStyle w:val="Default"/>
        <w:rPr>
          <w:sz w:val="22"/>
          <w:szCs w:val="22"/>
        </w:rPr>
      </w:pPr>
      <w:r w:rsidRPr="00E818B6">
        <w:rPr>
          <w:b/>
          <w:bCs/>
          <w:color w:val="365F91" w:themeColor="accent1" w:themeShade="BF"/>
          <w:sz w:val="28"/>
          <w:szCs w:val="28"/>
        </w:rPr>
        <w:t>POSTE OFFERT :</w:t>
      </w:r>
      <w:r>
        <w:rPr>
          <w:b/>
          <w:bCs/>
          <w:color w:val="365F91" w:themeColor="accent1" w:themeShade="BF"/>
          <w:sz w:val="28"/>
          <w:szCs w:val="28"/>
        </w:rPr>
        <w:t xml:space="preserve"> </w:t>
      </w:r>
      <w:r w:rsidR="000916B2">
        <w:rPr>
          <w:b/>
          <w:bCs/>
          <w:color w:val="365F91" w:themeColor="accent1" w:themeShade="BF"/>
          <w:sz w:val="28"/>
          <w:szCs w:val="28"/>
        </w:rPr>
        <w:t>RESPONSABLE D</w:t>
      </w:r>
      <w:r w:rsidR="00850DAC">
        <w:rPr>
          <w:b/>
          <w:bCs/>
          <w:color w:val="365F91" w:themeColor="accent1" w:themeShade="BF"/>
          <w:sz w:val="28"/>
          <w:szCs w:val="28"/>
        </w:rPr>
        <w:t xml:space="preserve">U </w:t>
      </w:r>
      <w:r w:rsidR="000916B2">
        <w:rPr>
          <w:b/>
          <w:bCs/>
          <w:color w:val="365F91" w:themeColor="accent1" w:themeShade="BF"/>
          <w:sz w:val="28"/>
          <w:szCs w:val="28"/>
        </w:rPr>
        <w:t xml:space="preserve">SECTEUR </w:t>
      </w:r>
      <w:r w:rsidR="00850DAC">
        <w:rPr>
          <w:b/>
          <w:bCs/>
          <w:color w:val="365F91" w:themeColor="accent1" w:themeShade="BF"/>
          <w:sz w:val="28"/>
          <w:szCs w:val="28"/>
        </w:rPr>
        <w:t>JEUNESSE</w:t>
      </w:r>
    </w:p>
    <w:p w14:paraId="2A32BBCD" w14:textId="4B055A29" w:rsidR="00E818B6" w:rsidRDefault="00536C78" w:rsidP="67CAA431">
      <w:pPr>
        <w:pStyle w:val="Default"/>
        <w:rPr>
          <w:b/>
          <w:bCs/>
          <w:color w:val="auto"/>
          <w:sz w:val="28"/>
          <w:szCs w:val="28"/>
        </w:rPr>
      </w:pPr>
      <w:r>
        <w:rPr>
          <w:rStyle w:val="apple-converted-space"/>
          <w:rFonts w:cstheme="minorBidi"/>
          <w:color w:val="auto"/>
          <w:shd w:val="clear" w:color="auto" w:fill="FFFFFF"/>
        </w:rPr>
        <w:t>Relevant du coordonnateur</w:t>
      </w:r>
      <w:r w:rsidR="008177A6">
        <w:rPr>
          <w:rStyle w:val="apple-converted-space"/>
          <w:rFonts w:cstheme="minorBidi"/>
          <w:color w:val="auto"/>
          <w:shd w:val="clear" w:color="auto" w:fill="FFFFFF"/>
        </w:rPr>
        <w:t xml:space="preserve"> </w:t>
      </w:r>
      <w:r w:rsidR="00850DAC">
        <w:rPr>
          <w:rStyle w:val="apple-converted-space"/>
          <w:rFonts w:cstheme="minorBidi"/>
          <w:color w:val="auto"/>
          <w:shd w:val="clear" w:color="auto" w:fill="FFFFFF"/>
        </w:rPr>
        <w:t>Jeunesse</w:t>
      </w:r>
      <w:r>
        <w:rPr>
          <w:rStyle w:val="apple-converted-space"/>
          <w:rFonts w:cstheme="minorBidi"/>
          <w:color w:val="auto"/>
          <w:shd w:val="clear" w:color="auto" w:fill="FFFFFF"/>
        </w:rPr>
        <w:t>, en cohérence avec la mission et les valeurs définissant le CCSE Maisonneuve, le(la) responsable a pour mandat d’assurer l’animation, l’administration et le développement du secteur.</w:t>
      </w:r>
    </w:p>
    <w:p w14:paraId="07D0E18A" w14:textId="77777777" w:rsidR="003C2E05" w:rsidRDefault="003C2E05" w:rsidP="67CAA431">
      <w:pPr>
        <w:spacing w:after="0"/>
        <w:rPr>
          <w:rFonts w:eastAsia="Times New Roman"/>
          <w:b/>
          <w:bCs/>
          <w:sz w:val="28"/>
          <w:szCs w:val="28"/>
          <w:bdr w:val="none" w:sz="0" w:space="0" w:color="auto" w:frame="1"/>
        </w:rPr>
      </w:pPr>
    </w:p>
    <w:p w14:paraId="5607AFF5" w14:textId="20BFACBF" w:rsidR="00AA0EA0" w:rsidRPr="00EB2EC5" w:rsidRDefault="00DB4545" w:rsidP="67CAA431">
      <w:pPr>
        <w:spacing w:after="0"/>
        <w:rPr>
          <w:rFonts w:eastAsia="Times New Roman"/>
          <w:b/>
          <w:bCs/>
          <w:sz w:val="28"/>
          <w:szCs w:val="28"/>
          <w:bdr w:val="none" w:sz="0" w:space="0" w:color="auto" w:frame="1"/>
        </w:rPr>
      </w:pPr>
      <w:r w:rsidRPr="67CAA431">
        <w:rPr>
          <w:rFonts w:eastAsia="Times New Roman"/>
          <w:b/>
          <w:bCs/>
          <w:sz w:val="28"/>
          <w:szCs w:val="28"/>
          <w:bdr w:val="none" w:sz="0" w:space="0" w:color="auto" w:frame="1"/>
        </w:rPr>
        <w:t>Tâches</w:t>
      </w:r>
    </w:p>
    <w:p w14:paraId="3AA6A219" w14:textId="22AC0883" w:rsidR="0027007E" w:rsidRPr="00BE1881" w:rsidRDefault="00AA0EA0" w:rsidP="0027007E">
      <w:pPr>
        <w:tabs>
          <w:tab w:val="left" w:pos="567"/>
        </w:tabs>
        <w:spacing w:after="0"/>
        <w:ind w:left="567"/>
        <w:rPr>
          <w:sz w:val="24"/>
          <w:szCs w:val="24"/>
        </w:rPr>
      </w:pPr>
      <w:r w:rsidRPr="00BE1881">
        <w:rPr>
          <w:sz w:val="24"/>
          <w:szCs w:val="24"/>
        </w:rPr>
        <w:t>• Encadrer et soutenir les animateurs, les prestataires de service (professeurs) et les bénévoles dans l’accomplissement de leurs tâches</w:t>
      </w:r>
      <w:r w:rsidR="00945335" w:rsidRPr="00BE1881">
        <w:rPr>
          <w:sz w:val="24"/>
          <w:szCs w:val="24"/>
        </w:rPr>
        <w:t>;</w:t>
      </w:r>
      <w:r w:rsidRPr="00BE1881">
        <w:rPr>
          <w:sz w:val="24"/>
          <w:szCs w:val="24"/>
        </w:rPr>
        <w:t xml:space="preserve"> </w:t>
      </w:r>
    </w:p>
    <w:p w14:paraId="56B53F3A" w14:textId="796B988C" w:rsidR="0027007E" w:rsidRPr="00BE1881" w:rsidRDefault="00AA0EA0" w:rsidP="0027007E">
      <w:pPr>
        <w:tabs>
          <w:tab w:val="left" w:pos="567"/>
        </w:tabs>
        <w:spacing w:after="0"/>
        <w:ind w:left="567"/>
        <w:rPr>
          <w:sz w:val="24"/>
          <w:szCs w:val="24"/>
        </w:rPr>
      </w:pPr>
      <w:r w:rsidRPr="00BE1881">
        <w:rPr>
          <w:sz w:val="24"/>
          <w:szCs w:val="24"/>
        </w:rPr>
        <w:t>• Faire les suivis auprès des animateurs, accompagnateurs et prestataires de service</w:t>
      </w:r>
      <w:r w:rsidR="00945335" w:rsidRPr="00BE1881">
        <w:rPr>
          <w:sz w:val="24"/>
          <w:szCs w:val="24"/>
        </w:rPr>
        <w:t>;</w:t>
      </w:r>
      <w:r w:rsidRPr="00BE1881">
        <w:rPr>
          <w:sz w:val="24"/>
          <w:szCs w:val="24"/>
        </w:rPr>
        <w:t xml:space="preserve"> </w:t>
      </w:r>
    </w:p>
    <w:p w14:paraId="2AF99FB2" w14:textId="2EA70E8D" w:rsidR="004735E9" w:rsidRPr="00BE1881" w:rsidRDefault="00AA0EA0" w:rsidP="0027007E">
      <w:pPr>
        <w:tabs>
          <w:tab w:val="left" w:pos="567"/>
        </w:tabs>
        <w:spacing w:after="0"/>
        <w:ind w:left="567"/>
        <w:rPr>
          <w:sz w:val="24"/>
          <w:szCs w:val="24"/>
        </w:rPr>
      </w:pPr>
      <w:r w:rsidRPr="00BE1881">
        <w:rPr>
          <w:sz w:val="24"/>
          <w:szCs w:val="24"/>
        </w:rPr>
        <w:t>• Recruter, accueillir et intégrer les prestataires de service, animateurs et bénévoles</w:t>
      </w:r>
      <w:r w:rsidR="00945335" w:rsidRPr="00BE1881">
        <w:rPr>
          <w:sz w:val="24"/>
          <w:szCs w:val="24"/>
        </w:rPr>
        <w:t>;</w:t>
      </w:r>
    </w:p>
    <w:p w14:paraId="7AE123A9" w14:textId="3C6A8E03" w:rsidR="004735E9" w:rsidRPr="00BE1881" w:rsidRDefault="00AA0EA0" w:rsidP="0027007E">
      <w:pPr>
        <w:tabs>
          <w:tab w:val="left" w:pos="567"/>
        </w:tabs>
        <w:spacing w:after="0"/>
        <w:ind w:left="567"/>
        <w:rPr>
          <w:sz w:val="24"/>
          <w:szCs w:val="24"/>
        </w:rPr>
      </w:pPr>
      <w:r w:rsidRPr="00BE1881">
        <w:rPr>
          <w:sz w:val="24"/>
          <w:szCs w:val="24"/>
        </w:rPr>
        <w:t>• Effectuer les évaluations globales de l’équipe d’animation en collaboration avec le coordonnateur de son secteur</w:t>
      </w:r>
      <w:r w:rsidR="000D6D8B" w:rsidRPr="00BE1881">
        <w:rPr>
          <w:sz w:val="24"/>
          <w:szCs w:val="24"/>
        </w:rPr>
        <w:t>;</w:t>
      </w:r>
      <w:r w:rsidRPr="00BE1881">
        <w:rPr>
          <w:sz w:val="24"/>
          <w:szCs w:val="24"/>
        </w:rPr>
        <w:t xml:space="preserve"> </w:t>
      </w:r>
    </w:p>
    <w:p w14:paraId="74BE7B31" w14:textId="74EF1494" w:rsidR="004735E9" w:rsidRPr="00BE1881" w:rsidRDefault="00AA0EA0" w:rsidP="0027007E">
      <w:pPr>
        <w:tabs>
          <w:tab w:val="left" w:pos="567"/>
        </w:tabs>
        <w:spacing w:after="0"/>
        <w:ind w:left="567"/>
        <w:rPr>
          <w:sz w:val="24"/>
          <w:szCs w:val="24"/>
        </w:rPr>
      </w:pPr>
      <w:r w:rsidRPr="00BE1881">
        <w:rPr>
          <w:sz w:val="24"/>
          <w:szCs w:val="24"/>
        </w:rPr>
        <w:t>• Réaliser les objectifs annuels et priorités du secteur</w:t>
      </w:r>
      <w:r w:rsidR="000D6D8B" w:rsidRPr="00BE1881">
        <w:rPr>
          <w:sz w:val="24"/>
          <w:szCs w:val="24"/>
        </w:rPr>
        <w:t>;</w:t>
      </w:r>
      <w:r w:rsidRPr="00BE1881">
        <w:rPr>
          <w:sz w:val="24"/>
          <w:szCs w:val="24"/>
        </w:rPr>
        <w:t xml:space="preserve"> </w:t>
      </w:r>
    </w:p>
    <w:p w14:paraId="03E1BA14" w14:textId="6B675CC1" w:rsidR="004735E9" w:rsidRPr="00BE1881" w:rsidRDefault="00AA0EA0" w:rsidP="0027007E">
      <w:pPr>
        <w:tabs>
          <w:tab w:val="left" w:pos="567"/>
        </w:tabs>
        <w:spacing w:after="0"/>
        <w:ind w:left="567"/>
        <w:rPr>
          <w:sz w:val="24"/>
          <w:szCs w:val="24"/>
        </w:rPr>
      </w:pPr>
      <w:r w:rsidRPr="00BE1881">
        <w:rPr>
          <w:sz w:val="24"/>
          <w:szCs w:val="24"/>
        </w:rPr>
        <w:t>• Proposer de nouvelles activités et projets spéciaux</w:t>
      </w:r>
      <w:r w:rsidR="000D6D8B" w:rsidRPr="00BE1881">
        <w:rPr>
          <w:sz w:val="24"/>
          <w:szCs w:val="24"/>
        </w:rPr>
        <w:t>;</w:t>
      </w:r>
      <w:r w:rsidRPr="00BE1881">
        <w:rPr>
          <w:sz w:val="24"/>
          <w:szCs w:val="24"/>
        </w:rPr>
        <w:t xml:space="preserve"> </w:t>
      </w:r>
    </w:p>
    <w:p w14:paraId="3EEF8683" w14:textId="5D1BE39E" w:rsidR="004735E9" w:rsidRPr="00BE1881" w:rsidRDefault="00AA0EA0" w:rsidP="0027007E">
      <w:pPr>
        <w:tabs>
          <w:tab w:val="left" w:pos="567"/>
        </w:tabs>
        <w:spacing w:after="0"/>
        <w:ind w:left="567"/>
        <w:rPr>
          <w:sz w:val="24"/>
          <w:szCs w:val="24"/>
        </w:rPr>
      </w:pPr>
      <w:r w:rsidRPr="00BE1881">
        <w:rPr>
          <w:sz w:val="24"/>
          <w:szCs w:val="24"/>
        </w:rPr>
        <w:t>• Soutenir le coordonnateur de son secteur dans l’organisation des activités et événements spéciaux</w:t>
      </w:r>
      <w:r w:rsidR="000D6D8B" w:rsidRPr="00BE1881">
        <w:rPr>
          <w:sz w:val="24"/>
          <w:szCs w:val="24"/>
        </w:rPr>
        <w:t>;</w:t>
      </w:r>
    </w:p>
    <w:p w14:paraId="0197993C" w14:textId="46E34919" w:rsidR="004735E9" w:rsidRPr="00BE1881" w:rsidRDefault="00AA0EA0" w:rsidP="0027007E">
      <w:pPr>
        <w:tabs>
          <w:tab w:val="left" w:pos="567"/>
        </w:tabs>
        <w:spacing w:after="0"/>
        <w:ind w:left="567"/>
        <w:rPr>
          <w:sz w:val="24"/>
          <w:szCs w:val="24"/>
        </w:rPr>
      </w:pPr>
      <w:r w:rsidRPr="00BE1881">
        <w:rPr>
          <w:sz w:val="24"/>
          <w:szCs w:val="24"/>
        </w:rPr>
        <w:t>• Assurer un bon service dans son secteur</w:t>
      </w:r>
      <w:r w:rsidR="000D6D8B" w:rsidRPr="00BE1881">
        <w:rPr>
          <w:sz w:val="24"/>
          <w:szCs w:val="24"/>
        </w:rPr>
        <w:t>;</w:t>
      </w:r>
      <w:r w:rsidRPr="00BE1881">
        <w:rPr>
          <w:sz w:val="24"/>
          <w:szCs w:val="24"/>
        </w:rPr>
        <w:t xml:space="preserve"> </w:t>
      </w:r>
    </w:p>
    <w:p w14:paraId="7A2A0068" w14:textId="3F14DF9F" w:rsidR="004735E9" w:rsidRPr="00BE1881" w:rsidRDefault="00AA0EA0" w:rsidP="0027007E">
      <w:pPr>
        <w:tabs>
          <w:tab w:val="left" w:pos="567"/>
        </w:tabs>
        <w:spacing w:after="0"/>
        <w:ind w:left="567"/>
        <w:rPr>
          <w:sz w:val="24"/>
          <w:szCs w:val="24"/>
        </w:rPr>
      </w:pPr>
      <w:r w:rsidRPr="00BE1881">
        <w:rPr>
          <w:sz w:val="24"/>
          <w:szCs w:val="24"/>
        </w:rPr>
        <w:t>• Animer le milieu de vie et intervenir auprès des membres</w:t>
      </w:r>
      <w:r w:rsidR="000D6D8B" w:rsidRPr="00BE1881">
        <w:rPr>
          <w:sz w:val="24"/>
          <w:szCs w:val="24"/>
        </w:rPr>
        <w:t>;</w:t>
      </w:r>
    </w:p>
    <w:p w14:paraId="1D74FFCD" w14:textId="4D5F8D02" w:rsidR="004735E9" w:rsidRPr="00BE1881" w:rsidRDefault="00AA0EA0" w:rsidP="0027007E">
      <w:pPr>
        <w:tabs>
          <w:tab w:val="left" w:pos="567"/>
        </w:tabs>
        <w:spacing w:after="0"/>
        <w:ind w:left="567"/>
        <w:rPr>
          <w:sz w:val="24"/>
          <w:szCs w:val="24"/>
        </w:rPr>
      </w:pPr>
      <w:r w:rsidRPr="00BE1881">
        <w:rPr>
          <w:sz w:val="24"/>
          <w:szCs w:val="24"/>
        </w:rPr>
        <w:t>• S’assurer de la distribution des sondages auprès des membres</w:t>
      </w:r>
      <w:r w:rsidR="000D6D8B" w:rsidRPr="00BE1881">
        <w:rPr>
          <w:sz w:val="24"/>
          <w:szCs w:val="24"/>
        </w:rPr>
        <w:t>;</w:t>
      </w:r>
    </w:p>
    <w:p w14:paraId="2FAA5E6C" w14:textId="0877BFC7" w:rsidR="004735E9" w:rsidRPr="00BE1881" w:rsidRDefault="00AA0EA0" w:rsidP="0027007E">
      <w:pPr>
        <w:tabs>
          <w:tab w:val="left" w:pos="567"/>
        </w:tabs>
        <w:spacing w:after="0"/>
        <w:ind w:left="567"/>
        <w:rPr>
          <w:sz w:val="24"/>
          <w:szCs w:val="24"/>
        </w:rPr>
      </w:pPr>
      <w:r w:rsidRPr="00BE1881">
        <w:rPr>
          <w:sz w:val="24"/>
          <w:szCs w:val="24"/>
        </w:rPr>
        <w:t>• Participer à l’organisation et aux périodes d’inscription</w:t>
      </w:r>
      <w:r w:rsidR="000D6D8B" w:rsidRPr="00BE1881">
        <w:rPr>
          <w:sz w:val="24"/>
          <w:szCs w:val="24"/>
        </w:rPr>
        <w:t>;</w:t>
      </w:r>
    </w:p>
    <w:p w14:paraId="18C5ACF7" w14:textId="59991145" w:rsidR="004735E9" w:rsidRPr="00BE1881" w:rsidRDefault="00AA0EA0" w:rsidP="0027007E">
      <w:pPr>
        <w:tabs>
          <w:tab w:val="left" w:pos="567"/>
        </w:tabs>
        <w:spacing w:after="0"/>
        <w:ind w:left="567"/>
        <w:rPr>
          <w:sz w:val="24"/>
          <w:szCs w:val="24"/>
        </w:rPr>
      </w:pPr>
      <w:r w:rsidRPr="00BE1881">
        <w:rPr>
          <w:sz w:val="24"/>
          <w:szCs w:val="24"/>
        </w:rPr>
        <w:t>• Mettre à jour le journal de bord quotidiennement (témoignages, bénévoles, activités, etc.)</w:t>
      </w:r>
      <w:r w:rsidR="000D6D8B" w:rsidRPr="00BE1881">
        <w:rPr>
          <w:sz w:val="24"/>
          <w:szCs w:val="24"/>
        </w:rPr>
        <w:t>;</w:t>
      </w:r>
      <w:r w:rsidRPr="00BE1881">
        <w:rPr>
          <w:sz w:val="24"/>
          <w:szCs w:val="24"/>
        </w:rPr>
        <w:t xml:space="preserve"> </w:t>
      </w:r>
    </w:p>
    <w:p w14:paraId="18EDB6D8" w14:textId="6FB64516" w:rsidR="004735E9" w:rsidRPr="00BE1881" w:rsidRDefault="00AA0EA0" w:rsidP="0027007E">
      <w:pPr>
        <w:tabs>
          <w:tab w:val="left" w:pos="567"/>
        </w:tabs>
        <w:spacing w:after="0"/>
        <w:ind w:left="567"/>
        <w:rPr>
          <w:sz w:val="24"/>
          <w:szCs w:val="24"/>
        </w:rPr>
      </w:pPr>
      <w:r w:rsidRPr="00BE1881">
        <w:rPr>
          <w:sz w:val="24"/>
          <w:szCs w:val="24"/>
        </w:rPr>
        <w:t>• Rédiger les bilans de session en collaboration avec le coordonnateur de son secteur</w:t>
      </w:r>
      <w:r w:rsidR="000D6D8B" w:rsidRPr="00BE1881">
        <w:rPr>
          <w:sz w:val="24"/>
          <w:szCs w:val="24"/>
        </w:rPr>
        <w:t>;</w:t>
      </w:r>
      <w:r w:rsidRPr="00BE1881">
        <w:rPr>
          <w:sz w:val="24"/>
          <w:szCs w:val="24"/>
        </w:rPr>
        <w:t xml:space="preserve"> </w:t>
      </w:r>
    </w:p>
    <w:p w14:paraId="0A4E439A" w14:textId="1A7AF9C3" w:rsidR="004735E9" w:rsidRPr="00BE1881" w:rsidRDefault="00AA0EA0" w:rsidP="0027007E">
      <w:pPr>
        <w:tabs>
          <w:tab w:val="left" w:pos="567"/>
        </w:tabs>
        <w:spacing w:after="0"/>
        <w:ind w:left="567"/>
        <w:rPr>
          <w:sz w:val="24"/>
          <w:szCs w:val="24"/>
        </w:rPr>
      </w:pPr>
      <w:r w:rsidRPr="00BE1881">
        <w:rPr>
          <w:sz w:val="24"/>
          <w:szCs w:val="24"/>
        </w:rPr>
        <w:t>• Préparer les données : bilans de session, redditions (rapport inscriptions, fréquentations)</w:t>
      </w:r>
      <w:r w:rsidR="000D6D8B" w:rsidRPr="00BE1881">
        <w:rPr>
          <w:sz w:val="24"/>
          <w:szCs w:val="24"/>
        </w:rPr>
        <w:t>;</w:t>
      </w:r>
      <w:r w:rsidRPr="00BE1881">
        <w:rPr>
          <w:sz w:val="24"/>
          <w:szCs w:val="24"/>
        </w:rPr>
        <w:t xml:space="preserve"> </w:t>
      </w:r>
    </w:p>
    <w:p w14:paraId="3EC2A76F" w14:textId="1D18E478" w:rsidR="0027007E" w:rsidRPr="00BE1881" w:rsidRDefault="00AA0EA0" w:rsidP="0027007E">
      <w:pPr>
        <w:tabs>
          <w:tab w:val="left" w:pos="567"/>
        </w:tabs>
        <w:spacing w:after="0"/>
        <w:ind w:left="567"/>
        <w:rPr>
          <w:sz w:val="24"/>
          <w:szCs w:val="24"/>
        </w:rPr>
      </w:pPr>
      <w:r w:rsidRPr="00BE1881">
        <w:rPr>
          <w:sz w:val="24"/>
          <w:szCs w:val="24"/>
        </w:rPr>
        <w:t>• Participer aux redditions de compte (rapport inscriptions et fréquentations)</w:t>
      </w:r>
      <w:r w:rsidR="00A97148" w:rsidRPr="00BE1881">
        <w:rPr>
          <w:sz w:val="24"/>
          <w:szCs w:val="24"/>
        </w:rPr>
        <w:t>;</w:t>
      </w:r>
    </w:p>
    <w:p w14:paraId="2A435498" w14:textId="4B241F8C" w:rsidR="7046739D" w:rsidRPr="00BE1881" w:rsidRDefault="00AA0EA0" w:rsidP="00337DF8">
      <w:pPr>
        <w:spacing w:after="0"/>
        <w:ind w:firstLine="567"/>
        <w:rPr>
          <w:rFonts w:eastAsia="Times New Roman"/>
          <w:b/>
          <w:bCs/>
          <w:sz w:val="24"/>
          <w:szCs w:val="24"/>
          <w:bdr w:val="none" w:sz="0" w:space="0" w:color="auto" w:frame="1"/>
        </w:rPr>
      </w:pPr>
      <w:r w:rsidRPr="00BE1881">
        <w:rPr>
          <w:sz w:val="24"/>
          <w:szCs w:val="24"/>
        </w:rPr>
        <w:t>• Effectuer toutes autres tâches connexes à la demande du coordonnateur de son</w:t>
      </w:r>
      <w:r w:rsidR="00A97148" w:rsidRPr="00BE1881">
        <w:rPr>
          <w:sz w:val="24"/>
          <w:szCs w:val="24"/>
        </w:rPr>
        <w:t xml:space="preserve"> secteur.</w:t>
      </w:r>
    </w:p>
    <w:p w14:paraId="09DB4491" w14:textId="77777777" w:rsidR="00BE1881" w:rsidRDefault="00BE1881" w:rsidP="67CAA431">
      <w:pPr>
        <w:spacing w:after="0" w:line="360" w:lineRule="auto"/>
        <w:rPr>
          <w:rFonts w:eastAsia="Times New Roman"/>
          <w:b/>
          <w:bCs/>
          <w:sz w:val="28"/>
          <w:szCs w:val="28"/>
          <w:bdr w:val="none" w:sz="0" w:space="0" w:color="auto" w:frame="1"/>
        </w:rPr>
      </w:pPr>
    </w:p>
    <w:p w14:paraId="74110EBA" w14:textId="1FF15F21" w:rsidR="0069061D" w:rsidRPr="00240560" w:rsidRDefault="0069061D" w:rsidP="67CAA431">
      <w:pPr>
        <w:spacing w:after="0" w:line="360" w:lineRule="auto"/>
        <w:rPr>
          <w:rFonts w:eastAsia="Times New Roman"/>
          <w:b/>
          <w:bCs/>
          <w:sz w:val="28"/>
          <w:szCs w:val="28"/>
          <w:bdr w:val="none" w:sz="0" w:space="0" w:color="auto" w:frame="1"/>
        </w:rPr>
      </w:pPr>
      <w:r w:rsidRPr="67CAA431">
        <w:rPr>
          <w:rFonts w:eastAsia="Times New Roman"/>
          <w:b/>
          <w:bCs/>
          <w:sz w:val="28"/>
          <w:szCs w:val="28"/>
          <w:bdr w:val="none" w:sz="0" w:space="0" w:color="auto" w:frame="1"/>
        </w:rPr>
        <w:t>Exigences spécifiques à l’emploi</w:t>
      </w:r>
    </w:p>
    <w:p w14:paraId="4D6EE8A9" w14:textId="77777777" w:rsidR="0069061D" w:rsidRPr="00BE1881" w:rsidRDefault="0069061D" w:rsidP="67CAA431">
      <w:pPr>
        <w:spacing w:after="0"/>
        <w:ind w:left="360" w:firstLine="348"/>
        <w:rPr>
          <w:sz w:val="24"/>
          <w:szCs w:val="24"/>
        </w:rPr>
      </w:pPr>
      <w:r w:rsidRPr="00BE1881">
        <w:rPr>
          <w:rFonts w:eastAsia="Times New Roman"/>
          <w:b/>
          <w:bCs/>
          <w:sz w:val="24"/>
          <w:szCs w:val="24"/>
        </w:rPr>
        <w:t xml:space="preserve">Scolarité : </w:t>
      </w:r>
      <w:r w:rsidR="00291F9A" w:rsidRPr="00BE1881">
        <w:rPr>
          <w:sz w:val="24"/>
          <w:szCs w:val="24"/>
        </w:rPr>
        <w:t>Diplôme d’études collégiales dans un domaine lié au milieu communautaire.</w:t>
      </w:r>
    </w:p>
    <w:p w14:paraId="32E0753C" w14:textId="77777777" w:rsidR="0069061D" w:rsidRPr="00BE1881" w:rsidRDefault="0069061D" w:rsidP="67CAA431">
      <w:pPr>
        <w:spacing w:after="0"/>
        <w:ind w:left="360" w:firstLine="348"/>
        <w:rPr>
          <w:rFonts w:eastAsia="Times New Roman"/>
          <w:sz w:val="24"/>
          <w:szCs w:val="24"/>
        </w:rPr>
      </w:pPr>
      <w:r w:rsidRPr="00BE1881">
        <w:rPr>
          <w:rFonts w:eastAsia="Times New Roman"/>
          <w:b/>
          <w:bCs/>
          <w:sz w:val="24"/>
          <w:szCs w:val="24"/>
        </w:rPr>
        <w:t xml:space="preserve">Expérience préalable : </w:t>
      </w:r>
      <w:r w:rsidR="00291F9A" w:rsidRPr="00BE1881">
        <w:rPr>
          <w:rFonts w:eastAsia="Times New Roman"/>
          <w:sz w:val="24"/>
          <w:szCs w:val="24"/>
        </w:rPr>
        <w:t xml:space="preserve">2 </w:t>
      </w:r>
      <w:r w:rsidRPr="00BE1881">
        <w:rPr>
          <w:rFonts w:eastAsia="Times New Roman"/>
          <w:sz w:val="24"/>
          <w:szCs w:val="24"/>
        </w:rPr>
        <w:t>ans</w:t>
      </w:r>
    </w:p>
    <w:p w14:paraId="67FE5077" w14:textId="77777777" w:rsidR="0069061D" w:rsidRPr="00BE1881" w:rsidRDefault="0069061D" w:rsidP="67CAA431">
      <w:pPr>
        <w:spacing w:after="0"/>
        <w:ind w:left="360" w:firstLine="348"/>
        <w:rPr>
          <w:rFonts w:eastAsia="Times New Roman"/>
          <w:b/>
          <w:bCs/>
          <w:sz w:val="24"/>
          <w:szCs w:val="24"/>
        </w:rPr>
      </w:pPr>
      <w:r w:rsidRPr="00BE1881">
        <w:rPr>
          <w:rFonts w:eastAsia="Times New Roman"/>
          <w:b/>
          <w:bCs/>
          <w:sz w:val="24"/>
          <w:szCs w:val="24"/>
        </w:rPr>
        <w:t>Habiletés requises</w:t>
      </w:r>
      <w:r w:rsidRPr="00BE1881">
        <w:rPr>
          <w:sz w:val="24"/>
          <w:szCs w:val="24"/>
        </w:rPr>
        <w:tab/>
      </w:r>
    </w:p>
    <w:p w14:paraId="2261E4FC" w14:textId="77777777" w:rsidR="0069061D" w:rsidRPr="00BE1881" w:rsidRDefault="00291F9A" w:rsidP="67CAA431">
      <w:pPr>
        <w:pStyle w:val="Paragraphedeliste"/>
        <w:numPr>
          <w:ilvl w:val="0"/>
          <w:numId w:val="19"/>
        </w:numPr>
        <w:spacing w:after="0" w:line="240" w:lineRule="auto"/>
        <w:rPr>
          <w:color w:val="000000" w:themeColor="text1"/>
          <w:sz w:val="24"/>
          <w:szCs w:val="24"/>
        </w:rPr>
      </w:pPr>
      <w:r w:rsidRPr="00BE1881">
        <w:rPr>
          <w:sz w:val="24"/>
          <w:szCs w:val="24"/>
        </w:rPr>
        <w:t>Sens de la planification et de l’organisation</w:t>
      </w:r>
      <w:r w:rsidR="0069061D" w:rsidRPr="00BE1881">
        <w:rPr>
          <w:sz w:val="24"/>
          <w:szCs w:val="24"/>
        </w:rPr>
        <w:t>;</w:t>
      </w:r>
    </w:p>
    <w:p w14:paraId="209A65C6" w14:textId="77777777" w:rsidR="0069061D" w:rsidRPr="00BE1881" w:rsidRDefault="00291F9A" w:rsidP="67CAA431">
      <w:pPr>
        <w:pStyle w:val="Paragraphedeliste"/>
        <w:numPr>
          <w:ilvl w:val="0"/>
          <w:numId w:val="19"/>
        </w:numPr>
        <w:spacing w:after="0" w:line="240" w:lineRule="auto"/>
        <w:rPr>
          <w:color w:val="000000" w:themeColor="text1"/>
          <w:sz w:val="24"/>
          <w:szCs w:val="24"/>
        </w:rPr>
      </w:pPr>
      <w:r w:rsidRPr="00BE1881">
        <w:rPr>
          <w:sz w:val="24"/>
          <w:szCs w:val="24"/>
        </w:rPr>
        <w:t>Bonne communication interpersonnelle et organisationnelle</w:t>
      </w:r>
      <w:r w:rsidR="00A17D50" w:rsidRPr="00BE1881">
        <w:rPr>
          <w:sz w:val="24"/>
          <w:szCs w:val="24"/>
        </w:rPr>
        <w:t>;</w:t>
      </w:r>
    </w:p>
    <w:p w14:paraId="5E3F28AE" w14:textId="77777777" w:rsidR="00A17D50" w:rsidRPr="00BE1881" w:rsidRDefault="00291F9A" w:rsidP="67CAA431">
      <w:pPr>
        <w:pStyle w:val="Paragraphedeliste"/>
        <w:numPr>
          <w:ilvl w:val="0"/>
          <w:numId w:val="19"/>
        </w:numPr>
        <w:spacing w:after="0" w:line="240" w:lineRule="auto"/>
        <w:rPr>
          <w:color w:val="000000" w:themeColor="text1"/>
          <w:sz w:val="24"/>
          <w:szCs w:val="24"/>
        </w:rPr>
      </w:pPr>
      <w:r w:rsidRPr="00BE1881">
        <w:rPr>
          <w:sz w:val="24"/>
          <w:szCs w:val="24"/>
        </w:rPr>
        <w:t>Leadership mobilisateur</w:t>
      </w:r>
      <w:r w:rsidR="00A17D50" w:rsidRPr="00BE1881">
        <w:rPr>
          <w:sz w:val="24"/>
          <w:szCs w:val="24"/>
        </w:rPr>
        <w:t>;</w:t>
      </w:r>
    </w:p>
    <w:p w14:paraId="38088D8D" w14:textId="77777777" w:rsidR="0069061D" w:rsidRPr="00BE1881" w:rsidRDefault="0069061D" w:rsidP="67CAA431">
      <w:pPr>
        <w:pStyle w:val="Paragraphedeliste"/>
        <w:numPr>
          <w:ilvl w:val="0"/>
          <w:numId w:val="19"/>
        </w:numPr>
        <w:spacing w:after="0" w:line="240" w:lineRule="auto"/>
        <w:rPr>
          <w:color w:val="000000" w:themeColor="text1"/>
          <w:sz w:val="24"/>
          <w:szCs w:val="24"/>
        </w:rPr>
      </w:pPr>
      <w:r w:rsidRPr="00BE1881">
        <w:rPr>
          <w:sz w:val="24"/>
          <w:szCs w:val="24"/>
        </w:rPr>
        <w:t xml:space="preserve">Autonomie et initiative; </w:t>
      </w:r>
    </w:p>
    <w:p w14:paraId="3B2B3B1B" w14:textId="77777777" w:rsidR="00291F9A" w:rsidRPr="00BE1881" w:rsidRDefault="00291F9A" w:rsidP="67CAA431">
      <w:pPr>
        <w:pStyle w:val="Paragraphedeliste"/>
        <w:numPr>
          <w:ilvl w:val="0"/>
          <w:numId w:val="19"/>
        </w:numPr>
        <w:spacing w:after="0" w:line="240" w:lineRule="auto"/>
        <w:rPr>
          <w:color w:val="000000" w:themeColor="text1"/>
          <w:sz w:val="24"/>
          <w:szCs w:val="24"/>
        </w:rPr>
      </w:pPr>
      <w:r w:rsidRPr="00BE1881">
        <w:rPr>
          <w:sz w:val="24"/>
          <w:szCs w:val="24"/>
        </w:rPr>
        <w:t>Capacité à respecter les échéanciers</w:t>
      </w:r>
    </w:p>
    <w:p w14:paraId="04874F55" w14:textId="77777777" w:rsidR="0069061D" w:rsidRPr="00BE1881" w:rsidRDefault="00291F9A" w:rsidP="67CAA431">
      <w:pPr>
        <w:pStyle w:val="Paragraphedeliste"/>
        <w:numPr>
          <w:ilvl w:val="0"/>
          <w:numId w:val="19"/>
        </w:numPr>
        <w:spacing w:after="0" w:line="240" w:lineRule="auto"/>
        <w:rPr>
          <w:color w:val="000000" w:themeColor="text1"/>
          <w:sz w:val="24"/>
          <w:szCs w:val="24"/>
        </w:rPr>
      </w:pPr>
      <w:r w:rsidRPr="00BE1881">
        <w:rPr>
          <w:sz w:val="24"/>
          <w:szCs w:val="24"/>
        </w:rPr>
        <w:t>Raisonnement et analyse</w:t>
      </w:r>
      <w:r w:rsidR="00A17D50" w:rsidRPr="00BE1881">
        <w:rPr>
          <w:sz w:val="24"/>
          <w:szCs w:val="24"/>
        </w:rPr>
        <w:t>;</w:t>
      </w:r>
    </w:p>
    <w:p w14:paraId="55FB1F28" w14:textId="77777777" w:rsidR="0069061D" w:rsidRPr="00BE1881" w:rsidRDefault="0069061D" w:rsidP="67CAA431">
      <w:pPr>
        <w:pStyle w:val="Paragraphedeliste"/>
        <w:numPr>
          <w:ilvl w:val="0"/>
          <w:numId w:val="19"/>
        </w:numPr>
        <w:spacing w:after="0" w:line="240" w:lineRule="auto"/>
        <w:rPr>
          <w:color w:val="000000" w:themeColor="text1"/>
          <w:sz w:val="24"/>
          <w:szCs w:val="24"/>
        </w:rPr>
      </w:pPr>
      <w:r w:rsidRPr="00BE1881">
        <w:rPr>
          <w:sz w:val="24"/>
          <w:szCs w:val="24"/>
        </w:rPr>
        <w:t>Facilité à travailler en équipe</w:t>
      </w:r>
      <w:r w:rsidR="005A15DF" w:rsidRPr="00BE1881">
        <w:rPr>
          <w:sz w:val="24"/>
          <w:szCs w:val="24"/>
        </w:rPr>
        <w:t>.</w:t>
      </w:r>
    </w:p>
    <w:p w14:paraId="1DE732FA" w14:textId="77777777" w:rsidR="00910B71" w:rsidRDefault="00910B71" w:rsidP="67CAA431">
      <w:pPr>
        <w:spacing w:after="0" w:line="240" w:lineRule="auto"/>
      </w:pPr>
    </w:p>
    <w:p w14:paraId="499B5472" w14:textId="77777777" w:rsidR="003C2E05" w:rsidRDefault="003C2E05" w:rsidP="67CAA431">
      <w:pPr>
        <w:spacing w:after="0" w:line="240" w:lineRule="auto"/>
      </w:pPr>
    </w:p>
    <w:p w14:paraId="67037905" w14:textId="77777777" w:rsidR="00910B71" w:rsidRPr="00240560" w:rsidRDefault="00910B71" w:rsidP="67CAA431">
      <w:pPr>
        <w:spacing w:after="0" w:line="360" w:lineRule="auto"/>
        <w:rPr>
          <w:rFonts w:eastAsia="Times New Roman"/>
          <w:b/>
          <w:bCs/>
          <w:sz w:val="28"/>
          <w:szCs w:val="28"/>
          <w:bdr w:val="none" w:sz="0" w:space="0" w:color="auto" w:frame="1"/>
        </w:rPr>
      </w:pPr>
      <w:r w:rsidRPr="67CAA431">
        <w:rPr>
          <w:rFonts w:eastAsia="Times New Roman"/>
          <w:b/>
          <w:bCs/>
          <w:sz w:val="28"/>
          <w:szCs w:val="28"/>
          <w:bdr w:val="none" w:sz="0" w:space="0" w:color="auto" w:frame="1"/>
        </w:rPr>
        <w:t>Conditions de travail</w:t>
      </w:r>
    </w:p>
    <w:p w14:paraId="0B46AC55" w14:textId="77777777" w:rsidR="00910B71" w:rsidRPr="00BE1881" w:rsidRDefault="00910B71" w:rsidP="67CAA431">
      <w:pPr>
        <w:spacing w:after="0" w:line="240" w:lineRule="auto"/>
        <w:ind w:firstLine="708"/>
        <w:rPr>
          <w:rFonts w:eastAsia="Times New Roman"/>
          <w:b/>
          <w:bCs/>
          <w:sz w:val="24"/>
          <w:szCs w:val="24"/>
        </w:rPr>
      </w:pPr>
      <w:r w:rsidRPr="00BE1881">
        <w:rPr>
          <w:rFonts w:eastAsia="Times New Roman"/>
          <w:b/>
          <w:bCs/>
          <w:sz w:val="24"/>
          <w:szCs w:val="24"/>
        </w:rPr>
        <w:t xml:space="preserve">Statut : </w:t>
      </w:r>
      <w:r w:rsidRPr="00BE1881">
        <w:rPr>
          <w:rFonts w:eastAsia="Times New Roman"/>
          <w:sz w:val="24"/>
          <w:szCs w:val="24"/>
        </w:rPr>
        <w:t>Permanent, poste à temps plein (35h/semaine)</w:t>
      </w:r>
      <w:r w:rsidRPr="00BE1881">
        <w:rPr>
          <w:b/>
          <w:sz w:val="24"/>
          <w:szCs w:val="24"/>
        </w:rPr>
        <w:tab/>
      </w:r>
    </w:p>
    <w:p w14:paraId="314DE17E" w14:textId="77777777" w:rsidR="003C2E05" w:rsidRPr="00BE1881" w:rsidRDefault="00910B71" w:rsidP="67CAA431">
      <w:pPr>
        <w:spacing w:after="0" w:line="240" w:lineRule="auto"/>
        <w:ind w:firstLine="708"/>
        <w:rPr>
          <w:rFonts w:eastAsia="Times New Roman"/>
          <w:sz w:val="24"/>
          <w:szCs w:val="24"/>
        </w:rPr>
      </w:pPr>
      <w:r w:rsidRPr="00BE1881">
        <w:rPr>
          <w:rFonts w:eastAsia="Times New Roman"/>
          <w:b/>
          <w:bCs/>
          <w:sz w:val="24"/>
          <w:szCs w:val="24"/>
        </w:rPr>
        <w:t xml:space="preserve">Horaire de travail : </w:t>
      </w:r>
      <w:r w:rsidR="005A15DF" w:rsidRPr="00BE1881">
        <w:rPr>
          <w:rFonts w:eastAsia="Times New Roman"/>
          <w:sz w:val="24"/>
          <w:szCs w:val="24"/>
        </w:rPr>
        <w:t>Lundi au vendredi</w:t>
      </w:r>
    </w:p>
    <w:p w14:paraId="13D0637C" w14:textId="77777777" w:rsidR="00910B71" w:rsidRPr="00BE1881" w:rsidRDefault="00910B71" w:rsidP="005A15DF">
      <w:pPr>
        <w:spacing w:after="0" w:line="240" w:lineRule="auto"/>
        <w:ind w:left="708"/>
        <w:rPr>
          <w:sz w:val="24"/>
          <w:szCs w:val="24"/>
        </w:rPr>
      </w:pPr>
      <w:r w:rsidRPr="00BE1881">
        <w:rPr>
          <w:b/>
          <w:bCs/>
          <w:sz w:val="24"/>
          <w:szCs w:val="24"/>
        </w:rPr>
        <w:t>Salaire offert</w:t>
      </w:r>
      <w:r w:rsidRPr="00BE1881">
        <w:rPr>
          <w:sz w:val="24"/>
          <w:szCs w:val="24"/>
        </w:rPr>
        <w:t xml:space="preserve"> : </w:t>
      </w:r>
      <w:r w:rsidR="00803843" w:rsidRPr="00BE1881">
        <w:rPr>
          <w:sz w:val="24"/>
          <w:szCs w:val="24"/>
        </w:rPr>
        <w:t>De</w:t>
      </w:r>
      <w:r w:rsidR="00291F9A" w:rsidRPr="00BE1881">
        <w:rPr>
          <w:sz w:val="24"/>
          <w:szCs w:val="24"/>
        </w:rPr>
        <w:t xml:space="preserve"> 19, 06 $ </w:t>
      </w:r>
      <w:r w:rsidR="00803843" w:rsidRPr="00BE1881">
        <w:rPr>
          <w:sz w:val="24"/>
          <w:szCs w:val="24"/>
        </w:rPr>
        <w:t xml:space="preserve">à 21,47 $ </w:t>
      </w:r>
      <w:r w:rsidR="00291F9A" w:rsidRPr="00BE1881">
        <w:rPr>
          <w:sz w:val="24"/>
          <w:szCs w:val="24"/>
        </w:rPr>
        <w:t>de l’heure</w:t>
      </w:r>
      <w:r w:rsidR="00291F9A" w:rsidRPr="00BE1881">
        <w:rPr>
          <w:rFonts w:ascii="Calibri" w:eastAsia="Times New Roman" w:hAnsi="Calibri" w:cs="Calibri"/>
          <w:sz w:val="24"/>
          <w:szCs w:val="24"/>
          <w:lang w:eastAsia="fr-CA"/>
        </w:rPr>
        <w:t>, s</w:t>
      </w:r>
      <w:r w:rsidRPr="00BE1881">
        <w:rPr>
          <w:sz w:val="24"/>
          <w:szCs w:val="24"/>
        </w:rPr>
        <w:t>elon l'</w:t>
      </w:r>
      <w:r w:rsidR="00291F9A" w:rsidRPr="00BE1881">
        <w:rPr>
          <w:sz w:val="24"/>
          <w:szCs w:val="24"/>
        </w:rPr>
        <w:t xml:space="preserve">échelle salariale en vigueur et </w:t>
      </w:r>
      <w:r w:rsidRPr="00BE1881">
        <w:rPr>
          <w:sz w:val="24"/>
          <w:szCs w:val="24"/>
        </w:rPr>
        <w:t>l’expérience de travail.</w:t>
      </w:r>
    </w:p>
    <w:p w14:paraId="6BE7798E" w14:textId="77777777" w:rsidR="00E1293E" w:rsidRDefault="00E1293E" w:rsidP="67CAA431">
      <w:pPr>
        <w:pStyle w:val="Default"/>
        <w:ind w:left="708"/>
        <w:rPr>
          <w:rFonts w:asciiTheme="minorHAnsi" w:hAnsiTheme="minorHAnsi"/>
          <w:b/>
          <w:bCs/>
          <w:color w:val="auto"/>
        </w:rPr>
      </w:pPr>
    </w:p>
    <w:p w14:paraId="3C85552D" w14:textId="74D6B4EA" w:rsidR="00953960" w:rsidRPr="00BE1881" w:rsidRDefault="00910B71" w:rsidP="67CAA431">
      <w:pPr>
        <w:pStyle w:val="Default"/>
        <w:ind w:left="708"/>
        <w:rPr>
          <w:rFonts w:asciiTheme="minorHAnsi" w:hAnsiTheme="minorHAnsi"/>
          <w:b/>
          <w:bCs/>
          <w:color w:val="auto"/>
        </w:rPr>
      </w:pPr>
      <w:r w:rsidRPr="00BE1881">
        <w:rPr>
          <w:rFonts w:asciiTheme="minorHAnsi" w:hAnsiTheme="minorHAnsi"/>
          <w:b/>
          <w:bCs/>
          <w:color w:val="auto"/>
        </w:rPr>
        <w:t xml:space="preserve">Avantages sociaux : </w:t>
      </w:r>
    </w:p>
    <w:p w14:paraId="6C969914" w14:textId="77777777" w:rsidR="00630A0A" w:rsidRPr="00BE1881" w:rsidRDefault="00630A0A" w:rsidP="00630A0A">
      <w:pPr>
        <w:pStyle w:val="Default"/>
        <w:ind w:left="708"/>
      </w:pPr>
      <w:r w:rsidRPr="00BE1881">
        <w:t>- Assurance collective (après 3 mois);</w:t>
      </w:r>
    </w:p>
    <w:p w14:paraId="687B7359" w14:textId="77777777" w:rsidR="00630A0A" w:rsidRPr="00BE1881" w:rsidRDefault="00630A0A" w:rsidP="00630A0A">
      <w:pPr>
        <w:pStyle w:val="Default"/>
        <w:ind w:left="708"/>
      </w:pPr>
      <w:r w:rsidRPr="00BE1881">
        <w:t xml:space="preserve">- 2 semaines de congés payés durant la période des Fêtes (acquis dès l’embauche) et 2 semaines de vacances après un an (totalisant 4 semaines); </w:t>
      </w:r>
    </w:p>
    <w:p w14:paraId="63050A80" w14:textId="77777777" w:rsidR="00630A0A" w:rsidRPr="00BE1881" w:rsidRDefault="00630A0A" w:rsidP="00630A0A">
      <w:pPr>
        <w:pStyle w:val="Default"/>
        <w:ind w:left="708"/>
      </w:pPr>
      <w:r w:rsidRPr="00BE1881">
        <w:t xml:space="preserve">- Journée offerte à </w:t>
      </w:r>
      <w:proofErr w:type="gramStart"/>
      <w:r w:rsidRPr="00BE1881">
        <w:t>l'</w:t>
      </w:r>
      <w:proofErr w:type="spellStart"/>
      <w:r w:rsidRPr="00BE1881">
        <w:t>employé.e</w:t>
      </w:r>
      <w:proofErr w:type="spellEnd"/>
      <w:proofErr w:type="gramEnd"/>
      <w:r w:rsidRPr="00BE1881">
        <w:t xml:space="preserve"> à son anniversaire; </w:t>
      </w:r>
    </w:p>
    <w:p w14:paraId="5370C34A" w14:textId="77777777" w:rsidR="00630A0A" w:rsidRPr="00BE1881" w:rsidRDefault="00630A0A" w:rsidP="00630A0A">
      <w:pPr>
        <w:pStyle w:val="Default"/>
        <w:ind w:left="708"/>
      </w:pPr>
      <w:r w:rsidRPr="00BE1881">
        <w:t xml:space="preserve">- 6 journées de congé mobiles/maladies; </w:t>
      </w:r>
    </w:p>
    <w:p w14:paraId="2800D237" w14:textId="77777777" w:rsidR="00630A0A" w:rsidRPr="00BE1881" w:rsidRDefault="00630A0A" w:rsidP="00630A0A">
      <w:pPr>
        <w:pStyle w:val="Default"/>
        <w:ind w:left="708"/>
      </w:pPr>
      <w:r w:rsidRPr="00BE1881">
        <w:t xml:space="preserve">- Stationnement gratuit; </w:t>
      </w:r>
    </w:p>
    <w:p w14:paraId="428D43C6" w14:textId="77777777" w:rsidR="00630A0A" w:rsidRPr="00BE1881" w:rsidRDefault="00630A0A" w:rsidP="00630A0A">
      <w:pPr>
        <w:pStyle w:val="Default"/>
        <w:ind w:left="708"/>
      </w:pPr>
      <w:r w:rsidRPr="00BE1881">
        <w:t>- Activités de loisir gratuites ou à tarif réduit.</w:t>
      </w:r>
    </w:p>
    <w:p w14:paraId="30657B99" w14:textId="77777777" w:rsidR="00630A0A" w:rsidRPr="00BE1881" w:rsidRDefault="00630A0A" w:rsidP="00630A0A">
      <w:pPr>
        <w:pStyle w:val="Default"/>
        <w:ind w:left="708"/>
      </w:pPr>
    </w:p>
    <w:p w14:paraId="3BE63345" w14:textId="03E01604" w:rsidR="00910B71" w:rsidRPr="00BE1881" w:rsidRDefault="00910B71" w:rsidP="00910B71">
      <w:pPr>
        <w:pStyle w:val="Default"/>
        <w:ind w:left="708"/>
        <w:rPr>
          <w:color w:val="auto"/>
        </w:rPr>
      </w:pPr>
      <w:r w:rsidRPr="00BE1881">
        <w:rPr>
          <w:rFonts w:asciiTheme="minorHAnsi" w:hAnsiTheme="minorHAnsi"/>
          <w:b/>
          <w:bCs/>
          <w:color w:val="auto"/>
        </w:rPr>
        <w:t>Lieu de travail :</w:t>
      </w:r>
      <w:r w:rsidR="00582E1A" w:rsidRPr="00BE1881">
        <w:rPr>
          <w:color w:val="auto"/>
        </w:rPr>
        <w:t xml:space="preserve"> </w:t>
      </w:r>
      <w:r w:rsidR="003340DB" w:rsidRPr="00BE1881">
        <w:rPr>
          <w:color w:val="auto"/>
        </w:rPr>
        <w:t>4375</w:t>
      </w:r>
      <w:r w:rsidR="00582E1A" w:rsidRPr="00BE1881">
        <w:rPr>
          <w:color w:val="auto"/>
        </w:rPr>
        <w:t xml:space="preserve">, rue </w:t>
      </w:r>
      <w:r w:rsidR="00A75E24" w:rsidRPr="00BE1881">
        <w:rPr>
          <w:color w:val="auto"/>
        </w:rPr>
        <w:t>Ontario Est</w:t>
      </w:r>
      <w:r w:rsidR="00582E1A" w:rsidRPr="00BE1881">
        <w:rPr>
          <w:color w:val="auto"/>
        </w:rPr>
        <w:t>, Montréal</w:t>
      </w:r>
    </w:p>
    <w:p w14:paraId="0949BE81" w14:textId="77777777" w:rsidR="00910B71" w:rsidRPr="00BE1881" w:rsidRDefault="00910B71" w:rsidP="67CAA431">
      <w:pPr>
        <w:pStyle w:val="Default"/>
        <w:ind w:firstLine="708"/>
        <w:rPr>
          <w:rFonts w:asciiTheme="minorHAnsi" w:hAnsiTheme="minorHAnsi"/>
          <w:color w:val="auto"/>
        </w:rPr>
      </w:pPr>
      <w:r w:rsidRPr="00BE1881">
        <w:rPr>
          <w:rFonts w:asciiTheme="minorHAnsi" w:hAnsiTheme="minorHAnsi"/>
          <w:b/>
          <w:bCs/>
          <w:color w:val="auto"/>
        </w:rPr>
        <w:t>Entrée en fonction</w:t>
      </w:r>
      <w:r w:rsidRPr="00BE1881">
        <w:rPr>
          <w:rFonts w:asciiTheme="minorHAnsi" w:hAnsiTheme="minorHAnsi"/>
          <w:color w:val="auto"/>
        </w:rPr>
        <w:t xml:space="preserve"> :</w:t>
      </w:r>
      <w:r w:rsidR="005F0E4E" w:rsidRPr="00BE1881">
        <w:rPr>
          <w:rFonts w:asciiTheme="minorHAnsi" w:hAnsiTheme="minorHAnsi"/>
          <w:color w:val="auto"/>
        </w:rPr>
        <w:t xml:space="preserve"> Immédiate </w:t>
      </w:r>
    </w:p>
    <w:p w14:paraId="6D1E0592" w14:textId="77777777" w:rsidR="00910B71" w:rsidRPr="00BE1881" w:rsidRDefault="00910B71" w:rsidP="00910B71">
      <w:pPr>
        <w:spacing w:after="0" w:line="240" w:lineRule="auto"/>
        <w:rPr>
          <w:rFonts w:cstheme="minorHAnsi"/>
          <w:sz w:val="24"/>
          <w:szCs w:val="24"/>
        </w:rPr>
      </w:pPr>
    </w:p>
    <w:p w14:paraId="33C8A069" w14:textId="77777777" w:rsidR="003C2E05" w:rsidRPr="005F0E4E" w:rsidRDefault="003C2E05" w:rsidP="1EC57670">
      <w:pPr>
        <w:spacing w:after="0" w:line="240" w:lineRule="auto"/>
        <w:rPr>
          <w:rFonts w:ascii="Calibri" w:eastAsia="Times New Roman" w:hAnsi="Calibri" w:cs="Calibri"/>
          <w:lang w:eastAsia="fr-CA"/>
        </w:rPr>
      </w:pPr>
    </w:p>
    <w:p w14:paraId="32BEA50D" w14:textId="77777777" w:rsidR="003C2E05" w:rsidRDefault="003C2E05" w:rsidP="003C2E05">
      <w:pPr>
        <w:pStyle w:val="Default"/>
        <w:rPr>
          <w:b/>
          <w:bCs/>
          <w:sz w:val="28"/>
          <w:szCs w:val="28"/>
        </w:rPr>
      </w:pPr>
      <w:r>
        <w:rPr>
          <w:b/>
          <w:bCs/>
          <w:sz w:val="28"/>
          <w:szCs w:val="28"/>
        </w:rPr>
        <w:t>Pour postuler</w:t>
      </w:r>
    </w:p>
    <w:p w14:paraId="56CEB372" w14:textId="77777777" w:rsidR="003C2E05" w:rsidRPr="005A243E" w:rsidRDefault="003C2E05" w:rsidP="003C2E05">
      <w:pPr>
        <w:pStyle w:val="Default"/>
        <w:jc w:val="both"/>
        <w:rPr>
          <w:color w:val="auto"/>
          <w:sz w:val="8"/>
          <w:szCs w:val="8"/>
        </w:rPr>
      </w:pPr>
    </w:p>
    <w:p w14:paraId="52C70071" w14:textId="77777777" w:rsidR="003C2E05" w:rsidRPr="00350D5B" w:rsidRDefault="003C2E05" w:rsidP="003C2E05">
      <w:pPr>
        <w:pStyle w:val="Default"/>
        <w:jc w:val="both"/>
        <w:rPr>
          <w:b/>
          <w:bCs/>
          <w:color w:val="auto"/>
        </w:rPr>
      </w:pPr>
      <w:r w:rsidRPr="00350D5B">
        <w:rPr>
          <w:color w:val="auto"/>
        </w:rPr>
        <w:t xml:space="preserve">Les personnes intéressées à poser leur candidature doivent faire parvenir leur curriculum vitae et leur lettre d’intention par courriel à </w:t>
      </w:r>
      <w:hyperlink r:id="rId9">
        <w:r w:rsidRPr="00350D5B">
          <w:rPr>
            <w:rStyle w:val="Lienhypertexte"/>
            <w:b/>
            <w:bCs/>
          </w:rPr>
          <w:t>rh@ccse.ca</w:t>
        </w:r>
      </w:hyperlink>
    </w:p>
    <w:p w14:paraId="3768DBB3" w14:textId="77777777" w:rsidR="003C2E05" w:rsidRPr="00350D5B" w:rsidRDefault="003C2E05" w:rsidP="003C2E05">
      <w:pPr>
        <w:pStyle w:val="Default"/>
        <w:jc w:val="both"/>
        <w:rPr>
          <w:color w:val="auto"/>
        </w:rPr>
      </w:pPr>
    </w:p>
    <w:p w14:paraId="4CC1240A" w14:textId="77777777" w:rsidR="003C2E05" w:rsidRPr="00350D5B" w:rsidRDefault="003C2E05" w:rsidP="2538081F">
      <w:pPr>
        <w:pStyle w:val="Default"/>
        <w:jc w:val="both"/>
        <w:rPr>
          <w:color w:val="auto"/>
          <w:bdr w:val="none" w:sz="0" w:space="0" w:color="auto" w:frame="1"/>
        </w:rPr>
      </w:pPr>
      <w:r w:rsidRPr="00350D5B">
        <w:rPr>
          <w:color w:val="auto"/>
        </w:rPr>
        <w:t xml:space="preserve">Nous remercions toutes les personnes qui poseront leur candidature. Toutefois, seules les personnes sélectionnées pour une entrevue seront contactées. </w:t>
      </w:r>
    </w:p>
    <w:p w14:paraId="28906E73" w14:textId="77777777" w:rsidR="003F004D" w:rsidRPr="00350D5B" w:rsidRDefault="003F004D" w:rsidP="003F004D">
      <w:pPr>
        <w:shd w:val="clear" w:color="auto" w:fill="FFFFFF"/>
        <w:spacing w:after="0" w:line="240" w:lineRule="auto"/>
        <w:rPr>
          <w:rFonts w:cs="Helvetica"/>
          <w:sz w:val="24"/>
          <w:szCs w:val="24"/>
        </w:rPr>
      </w:pPr>
    </w:p>
    <w:sectPr w:rsidR="003F004D" w:rsidRPr="00350D5B" w:rsidSect="00D7399D">
      <w:pgSz w:w="12240" w:h="15840"/>
      <w:pgMar w:top="709" w:right="1325"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449"/>
    <w:multiLevelType w:val="hybridMultilevel"/>
    <w:tmpl w:val="2EE68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E5598B"/>
    <w:multiLevelType w:val="hybridMultilevel"/>
    <w:tmpl w:val="5D389DF8"/>
    <w:lvl w:ilvl="0" w:tplc="EA16D2E2">
      <w:start w:val="1"/>
      <w:numFmt w:val="decimal"/>
      <w:lvlText w:val="%1."/>
      <w:lvlJc w:val="left"/>
      <w:pPr>
        <w:ind w:left="720" w:hanging="360"/>
      </w:pPr>
      <w:rPr>
        <w:rFonts w:asciiTheme="minorHAnsi" w:hAnsiTheme="minorHAnsi" w:hint="default"/>
        <w:b w:val="0"/>
        <w:caps w:val="0"/>
        <w:strike w:val="0"/>
        <w:dstrike w:val="0"/>
        <w:vanish w:val="0"/>
        <w:sz w:val="22"/>
        <w:szCs w:val="22"/>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7A71691"/>
    <w:multiLevelType w:val="hybridMultilevel"/>
    <w:tmpl w:val="FA5C24E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 w15:restartNumberingAfterBreak="0">
    <w:nsid w:val="1AAF733C"/>
    <w:multiLevelType w:val="hybridMultilevel"/>
    <w:tmpl w:val="013249A2"/>
    <w:lvl w:ilvl="0" w:tplc="3BF695C6">
      <w:numFmt w:val="bullet"/>
      <w:lvlText w:val=""/>
      <w:lvlJc w:val="left"/>
      <w:pPr>
        <w:ind w:left="720" w:hanging="360"/>
      </w:pPr>
      <w:rPr>
        <w:rFonts w:ascii="Symbol" w:eastAsiaTheme="minorHAnsi" w:hAnsi="Symbol" w:cstheme="minorBidi" w:hint="default"/>
        <w:b/>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1B3960"/>
    <w:multiLevelType w:val="multilevel"/>
    <w:tmpl w:val="CEAC57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E6E0788"/>
    <w:multiLevelType w:val="hybridMultilevel"/>
    <w:tmpl w:val="1FE29A62"/>
    <w:lvl w:ilvl="0" w:tplc="871E0D8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EA78AB"/>
    <w:multiLevelType w:val="multilevel"/>
    <w:tmpl w:val="169E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6A4FF2"/>
    <w:multiLevelType w:val="multilevel"/>
    <w:tmpl w:val="106EB950"/>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04D36"/>
    <w:multiLevelType w:val="hybridMultilevel"/>
    <w:tmpl w:val="B06A6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5F216D"/>
    <w:multiLevelType w:val="hybridMultilevel"/>
    <w:tmpl w:val="1932D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023302"/>
    <w:multiLevelType w:val="multilevel"/>
    <w:tmpl w:val="071C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940255"/>
    <w:multiLevelType w:val="multilevel"/>
    <w:tmpl w:val="2CB0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444AB1"/>
    <w:multiLevelType w:val="hybridMultilevel"/>
    <w:tmpl w:val="7A6AD08E"/>
    <w:lvl w:ilvl="0" w:tplc="3300D362">
      <w:numFmt w:val="bullet"/>
      <w:lvlText w:val=""/>
      <w:lvlJc w:val="left"/>
      <w:pPr>
        <w:ind w:left="720" w:hanging="360"/>
      </w:pPr>
      <w:rPr>
        <w:rFonts w:ascii="Symbol" w:eastAsiaTheme="minorHAnsi" w:hAnsi="Symbol" w:cstheme="minorBidi" w:hint="default"/>
        <w:b/>
        <w:color w:val="auto"/>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75E749A"/>
    <w:multiLevelType w:val="hybridMultilevel"/>
    <w:tmpl w:val="1A92A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E21864"/>
    <w:multiLevelType w:val="multilevel"/>
    <w:tmpl w:val="04883B1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3D5780"/>
    <w:multiLevelType w:val="hybridMultilevel"/>
    <w:tmpl w:val="907E9708"/>
    <w:lvl w:ilvl="0" w:tplc="B7223606">
      <w:numFmt w:val="bullet"/>
      <w:lvlText w:val=""/>
      <w:lvlJc w:val="left"/>
      <w:pPr>
        <w:ind w:left="720" w:hanging="360"/>
      </w:pPr>
      <w:rPr>
        <w:rFonts w:ascii="Symbol" w:eastAsiaTheme="minorHAnsi" w:hAnsi="Symbol" w:cstheme="minorBidi"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B531143"/>
    <w:multiLevelType w:val="hybridMultilevel"/>
    <w:tmpl w:val="C10A3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84765C"/>
    <w:multiLevelType w:val="hybridMultilevel"/>
    <w:tmpl w:val="0952EA92"/>
    <w:lvl w:ilvl="0" w:tplc="75804A14">
      <w:numFmt w:val="bullet"/>
      <w:lvlText w:val=""/>
      <w:lvlJc w:val="left"/>
      <w:pPr>
        <w:ind w:left="720" w:hanging="360"/>
      </w:pPr>
      <w:rPr>
        <w:rFonts w:ascii="Symbol" w:eastAsiaTheme="minorHAnsi" w:hAnsi="Symbol" w:cstheme="minorBidi" w:hint="default"/>
        <w:b/>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BB650CB"/>
    <w:multiLevelType w:val="hybridMultilevel"/>
    <w:tmpl w:val="725CC58E"/>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num w:numId="1" w16cid:durableId="1953512369">
    <w:abstractNumId w:val="17"/>
  </w:num>
  <w:num w:numId="2" w16cid:durableId="1559436011">
    <w:abstractNumId w:val="6"/>
  </w:num>
  <w:num w:numId="3" w16cid:durableId="2139566677">
    <w:abstractNumId w:val="11"/>
  </w:num>
  <w:num w:numId="4" w16cid:durableId="1506941770">
    <w:abstractNumId w:val="12"/>
  </w:num>
  <w:num w:numId="5" w16cid:durableId="1509640263">
    <w:abstractNumId w:val="14"/>
  </w:num>
  <w:num w:numId="6" w16cid:durableId="1392462986">
    <w:abstractNumId w:val="10"/>
  </w:num>
  <w:num w:numId="7" w16cid:durableId="1306744199">
    <w:abstractNumId w:val="4"/>
  </w:num>
  <w:num w:numId="8" w16cid:durableId="217859190">
    <w:abstractNumId w:val="7"/>
  </w:num>
  <w:num w:numId="9" w16cid:durableId="723064662">
    <w:abstractNumId w:val="3"/>
  </w:num>
  <w:num w:numId="10" w16cid:durableId="1564414593">
    <w:abstractNumId w:val="15"/>
  </w:num>
  <w:num w:numId="11" w16cid:durableId="472791186">
    <w:abstractNumId w:val="9"/>
  </w:num>
  <w:num w:numId="12" w16cid:durableId="171334862">
    <w:abstractNumId w:val="13"/>
  </w:num>
  <w:num w:numId="13" w16cid:durableId="529538148">
    <w:abstractNumId w:val="0"/>
  </w:num>
  <w:num w:numId="14" w16cid:durableId="1559318840">
    <w:abstractNumId w:val="16"/>
  </w:num>
  <w:num w:numId="15" w16cid:durableId="592783846">
    <w:abstractNumId w:val="8"/>
  </w:num>
  <w:num w:numId="16" w16cid:durableId="1725173927">
    <w:abstractNumId w:val="5"/>
  </w:num>
  <w:num w:numId="17" w16cid:durableId="1665158437">
    <w:abstractNumId w:val="1"/>
  </w:num>
  <w:num w:numId="18" w16cid:durableId="1700013029">
    <w:abstractNumId w:val="2"/>
  </w:num>
  <w:num w:numId="19" w16cid:durableId="20830160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5B"/>
    <w:rsid w:val="000001BA"/>
    <w:rsid w:val="00061612"/>
    <w:rsid w:val="000747CA"/>
    <w:rsid w:val="000916B2"/>
    <w:rsid w:val="000A2A33"/>
    <w:rsid w:val="000B17A2"/>
    <w:rsid w:val="000C20C3"/>
    <w:rsid w:val="000D6D8B"/>
    <w:rsid w:val="000F6DF9"/>
    <w:rsid w:val="00101E8D"/>
    <w:rsid w:val="001049AA"/>
    <w:rsid w:val="00115225"/>
    <w:rsid w:val="0018275C"/>
    <w:rsid w:val="00190EFA"/>
    <w:rsid w:val="002203E3"/>
    <w:rsid w:val="00234D03"/>
    <w:rsid w:val="002511E9"/>
    <w:rsid w:val="0027007E"/>
    <w:rsid w:val="00274CB4"/>
    <w:rsid w:val="0028279C"/>
    <w:rsid w:val="00282CA3"/>
    <w:rsid w:val="00284B8F"/>
    <w:rsid w:val="00291F9A"/>
    <w:rsid w:val="002D35F2"/>
    <w:rsid w:val="002F096E"/>
    <w:rsid w:val="003210CD"/>
    <w:rsid w:val="003340DB"/>
    <w:rsid w:val="00337DF8"/>
    <w:rsid w:val="00350D5B"/>
    <w:rsid w:val="003B2280"/>
    <w:rsid w:val="003C2E05"/>
    <w:rsid w:val="003E6AC8"/>
    <w:rsid w:val="003F004D"/>
    <w:rsid w:val="003F2B48"/>
    <w:rsid w:val="003F5188"/>
    <w:rsid w:val="00464CC9"/>
    <w:rsid w:val="00467C1F"/>
    <w:rsid w:val="004735E9"/>
    <w:rsid w:val="00474BFD"/>
    <w:rsid w:val="0049048C"/>
    <w:rsid w:val="00493E8E"/>
    <w:rsid w:val="00495A64"/>
    <w:rsid w:val="004979D9"/>
    <w:rsid w:val="004A79DD"/>
    <w:rsid w:val="004B45B8"/>
    <w:rsid w:val="004F0EBB"/>
    <w:rsid w:val="004F10F4"/>
    <w:rsid w:val="00536C78"/>
    <w:rsid w:val="00551149"/>
    <w:rsid w:val="00574717"/>
    <w:rsid w:val="00582E1A"/>
    <w:rsid w:val="005A15DF"/>
    <w:rsid w:val="005A3939"/>
    <w:rsid w:val="005F0E4E"/>
    <w:rsid w:val="006121A6"/>
    <w:rsid w:val="00630A0A"/>
    <w:rsid w:val="006558A5"/>
    <w:rsid w:val="00662968"/>
    <w:rsid w:val="0069061D"/>
    <w:rsid w:val="006A000B"/>
    <w:rsid w:val="006E1521"/>
    <w:rsid w:val="006E1A17"/>
    <w:rsid w:val="006F168B"/>
    <w:rsid w:val="00721B1F"/>
    <w:rsid w:val="007564CC"/>
    <w:rsid w:val="00763162"/>
    <w:rsid w:val="00766214"/>
    <w:rsid w:val="007B4D4E"/>
    <w:rsid w:val="007B6F9B"/>
    <w:rsid w:val="007C5034"/>
    <w:rsid w:val="00803843"/>
    <w:rsid w:val="008054CF"/>
    <w:rsid w:val="00810C63"/>
    <w:rsid w:val="008177A6"/>
    <w:rsid w:val="00835322"/>
    <w:rsid w:val="00835F97"/>
    <w:rsid w:val="00837611"/>
    <w:rsid w:val="00850DAC"/>
    <w:rsid w:val="0087339E"/>
    <w:rsid w:val="008D36C6"/>
    <w:rsid w:val="008D46F2"/>
    <w:rsid w:val="008E6B33"/>
    <w:rsid w:val="008E718A"/>
    <w:rsid w:val="008F09E9"/>
    <w:rsid w:val="008F562B"/>
    <w:rsid w:val="00903797"/>
    <w:rsid w:val="00910B71"/>
    <w:rsid w:val="0092493F"/>
    <w:rsid w:val="009372D9"/>
    <w:rsid w:val="00945335"/>
    <w:rsid w:val="0094733C"/>
    <w:rsid w:val="00953960"/>
    <w:rsid w:val="00955BB9"/>
    <w:rsid w:val="00982102"/>
    <w:rsid w:val="009D75B4"/>
    <w:rsid w:val="009F5C59"/>
    <w:rsid w:val="00A07556"/>
    <w:rsid w:val="00A07EFC"/>
    <w:rsid w:val="00A17D50"/>
    <w:rsid w:val="00A3264C"/>
    <w:rsid w:val="00A44177"/>
    <w:rsid w:val="00A54ABA"/>
    <w:rsid w:val="00A660A9"/>
    <w:rsid w:val="00A75E24"/>
    <w:rsid w:val="00A97148"/>
    <w:rsid w:val="00AA0EA0"/>
    <w:rsid w:val="00AC2AA5"/>
    <w:rsid w:val="00AD51B1"/>
    <w:rsid w:val="00AF26EF"/>
    <w:rsid w:val="00B5790B"/>
    <w:rsid w:val="00B630E7"/>
    <w:rsid w:val="00B8079D"/>
    <w:rsid w:val="00B8270C"/>
    <w:rsid w:val="00B86A40"/>
    <w:rsid w:val="00B928B9"/>
    <w:rsid w:val="00BA26FF"/>
    <w:rsid w:val="00BA6E8C"/>
    <w:rsid w:val="00BB1D3D"/>
    <w:rsid w:val="00BC0A06"/>
    <w:rsid w:val="00BE1881"/>
    <w:rsid w:val="00C07B3B"/>
    <w:rsid w:val="00C13D6F"/>
    <w:rsid w:val="00C2278D"/>
    <w:rsid w:val="00C33572"/>
    <w:rsid w:val="00C66D3C"/>
    <w:rsid w:val="00CB4B45"/>
    <w:rsid w:val="00D035B2"/>
    <w:rsid w:val="00D3770B"/>
    <w:rsid w:val="00D40A09"/>
    <w:rsid w:val="00D4506E"/>
    <w:rsid w:val="00D7399D"/>
    <w:rsid w:val="00D82E44"/>
    <w:rsid w:val="00DB4545"/>
    <w:rsid w:val="00DD53FD"/>
    <w:rsid w:val="00DF41FB"/>
    <w:rsid w:val="00E062FC"/>
    <w:rsid w:val="00E1293E"/>
    <w:rsid w:val="00E67E23"/>
    <w:rsid w:val="00E744FC"/>
    <w:rsid w:val="00E818B6"/>
    <w:rsid w:val="00E903F4"/>
    <w:rsid w:val="00E92CED"/>
    <w:rsid w:val="00EB142F"/>
    <w:rsid w:val="00EB2EC5"/>
    <w:rsid w:val="00ED04DE"/>
    <w:rsid w:val="00EF1945"/>
    <w:rsid w:val="00EF6C6E"/>
    <w:rsid w:val="00EF79C5"/>
    <w:rsid w:val="00F6009E"/>
    <w:rsid w:val="00F60D27"/>
    <w:rsid w:val="00FA525B"/>
    <w:rsid w:val="10F6CAEE"/>
    <w:rsid w:val="1EC57670"/>
    <w:rsid w:val="21084A8B"/>
    <w:rsid w:val="219BEF1D"/>
    <w:rsid w:val="2538081F"/>
    <w:rsid w:val="271F5B34"/>
    <w:rsid w:val="42E3491B"/>
    <w:rsid w:val="529FA7C3"/>
    <w:rsid w:val="662ED3D0"/>
    <w:rsid w:val="67CAA431"/>
    <w:rsid w:val="7046739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7165"/>
  <w15:docId w15:val="{F14B4C3B-BBAD-453E-80AB-49754B50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DD"/>
  </w:style>
  <w:style w:type="paragraph" w:styleId="Titre1">
    <w:name w:val="heading 1"/>
    <w:basedOn w:val="Normal"/>
    <w:link w:val="Titre1Car"/>
    <w:uiPriority w:val="9"/>
    <w:qFormat/>
    <w:rsid w:val="00DB4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525B"/>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FA525B"/>
    <w:pPr>
      <w:ind w:left="720"/>
      <w:contextualSpacing/>
    </w:pPr>
  </w:style>
  <w:style w:type="paragraph" w:styleId="NormalWeb">
    <w:name w:val="Normal (Web)"/>
    <w:basedOn w:val="Normal"/>
    <w:uiPriority w:val="99"/>
    <w:semiHidden/>
    <w:unhideWhenUsed/>
    <w:rsid w:val="00FA525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E818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8B6"/>
    <w:rPr>
      <w:rFonts w:ascii="Tahoma" w:hAnsi="Tahoma" w:cs="Tahoma"/>
      <w:sz w:val="16"/>
      <w:szCs w:val="16"/>
    </w:rPr>
  </w:style>
  <w:style w:type="character" w:styleId="Lienhypertexte">
    <w:name w:val="Hyperlink"/>
    <w:basedOn w:val="Policepardfaut"/>
    <w:uiPriority w:val="99"/>
    <w:semiHidden/>
    <w:unhideWhenUsed/>
    <w:rsid w:val="00A660A9"/>
    <w:rPr>
      <w:color w:val="0000FF"/>
      <w:u w:val="single"/>
    </w:rPr>
  </w:style>
  <w:style w:type="character" w:styleId="lev">
    <w:name w:val="Strong"/>
    <w:basedOn w:val="Policepardfaut"/>
    <w:uiPriority w:val="22"/>
    <w:qFormat/>
    <w:rsid w:val="00A660A9"/>
    <w:rPr>
      <w:b/>
      <w:bCs/>
    </w:rPr>
  </w:style>
  <w:style w:type="character" w:customStyle="1" w:styleId="Titre1Car">
    <w:name w:val="Titre 1 Car"/>
    <w:basedOn w:val="Policepardfaut"/>
    <w:link w:val="Titre1"/>
    <w:uiPriority w:val="9"/>
    <w:rsid w:val="00DB4545"/>
    <w:rPr>
      <w:rFonts w:ascii="Times New Roman" w:eastAsia="Times New Roman" w:hAnsi="Times New Roman" w:cs="Times New Roman"/>
      <w:b/>
      <w:bCs/>
      <w:kern w:val="36"/>
      <w:sz w:val="48"/>
      <w:szCs w:val="48"/>
      <w:lang w:eastAsia="fr-CA"/>
    </w:rPr>
  </w:style>
  <w:style w:type="character" w:customStyle="1" w:styleId="apple-converted-space">
    <w:name w:val="apple-converted-space"/>
    <w:basedOn w:val="Policepardfaut"/>
    <w:rsid w:val="00DB4545"/>
  </w:style>
  <w:style w:type="table" w:styleId="Grilledutableau">
    <w:name w:val="Table Grid"/>
    <w:basedOn w:val="TableauNormal"/>
    <w:uiPriority w:val="59"/>
    <w:rsid w:val="0069061D"/>
    <w:pPr>
      <w:spacing w:after="0" w:line="240" w:lineRule="auto"/>
    </w:pPr>
    <w:rPr>
      <w:rFonts w:eastAsiaTheme="minorEastAsia"/>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4600">
      <w:bodyDiv w:val="1"/>
      <w:marLeft w:val="0"/>
      <w:marRight w:val="0"/>
      <w:marTop w:val="0"/>
      <w:marBottom w:val="0"/>
      <w:divBdr>
        <w:top w:val="none" w:sz="0" w:space="0" w:color="auto"/>
        <w:left w:val="none" w:sz="0" w:space="0" w:color="auto"/>
        <w:bottom w:val="none" w:sz="0" w:space="0" w:color="auto"/>
        <w:right w:val="none" w:sz="0" w:space="0" w:color="auto"/>
      </w:divBdr>
    </w:div>
    <w:div w:id="106126777">
      <w:bodyDiv w:val="1"/>
      <w:marLeft w:val="0"/>
      <w:marRight w:val="0"/>
      <w:marTop w:val="0"/>
      <w:marBottom w:val="0"/>
      <w:divBdr>
        <w:top w:val="none" w:sz="0" w:space="0" w:color="auto"/>
        <w:left w:val="none" w:sz="0" w:space="0" w:color="auto"/>
        <w:bottom w:val="none" w:sz="0" w:space="0" w:color="auto"/>
        <w:right w:val="none" w:sz="0" w:space="0" w:color="auto"/>
      </w:divBdr>
      <w:divsChild>
        <w:div w:id="27800910">
          <w:marLeft w:val="0"/>
          <w:marRight w:val="0"/>
          <w:marTop w:val="0"/>
          <w:marBottom w:val="0"/>
          <w:divBdr>
            <w:top w:val="none" w:sz="0" w:space="0" w:color="auto"/>
            <w:left w:val="none" w:sz="0" w:space="0" w:color="auto"/>
            <w:bottom w:val="none" w:sz="0" w:space="0" w:color="auto"/>
            <w:right w:val="none" w:sz="0" w:space="0" w:color="auto"/>
          </w:divBdr>
        </w:div>
      </w:divsChild>
    </w:div>
    <w:div w:id="379669959">
      <w:bodyDiv w:val="1"/>
      <w:marLeft w:val="0"/>
      <w:marRight w:val="0"/>
      <w:marTop w:val="0"/>
      <w:marBottom w:val="0"/>
      <w:divBdr>
        <w:top w:val="none" w:sz="0" w:space="0" w:color="auto"/>
        <w:left w:val="none" w:sz="0" w:space="0" w:color="auto"/>
        <w:bottom w:val="none" w:sz="0" w:space="0" w:color="auto"/>
        <w:right w:val="none" w:sz="0" w:space="0" w:color="auto"/>
      </w:divBdr>
    </w:div>
    <w:div w:id="611590251">
      <w:bodyDiv w:val="1"/>
      <w:marLeft w:val="0"/>
      <w:marRight w:val="0"/>
      <w:marTop w:val="0"/>
      <w:marBottom w:val="0"/>
      <w:divBdr>
        <w:top w:val="none" w:sz="0" w:space="0" w:color="auto"/>
        <w:left w:val="none" w:sz="0" w:space="0" w:color="auto"/>
        <w:bottom w:val="none" w:sz="0" w:space="0" w:color="auto"/>
        <w:right w:val="none" w:sz="0" w:space="0" w:color="auto"/>
      </w:divBdr>
      <w:divsChild>
        <w:div w:id="1272124168">
          <w:marLeft w:val="0"/>
          <w:marRight w:val="0"/>
          <w:marTop w:val="0"/>
          <w:marBottom w:val="0"/>
          <w:divBdr>
            <w:top w:val="none" w:sz="0" w:space="0" w:color="auto"/>
            <w:left w:val="none" w:sz="0" w:space="0" w:color="auto"/>
            <w:bottom w:val="none" w:sz="0" w:space="0" w:color="auto"/>
            <w:right w:val="none" w:sz="0" w:space="0" w:color="auto"/>
          </w:divBdr>
        </w:div>
      </w:divsChild>
    </w:div>
    <w:div w:id="714504004">
      <w:bodyDiv w:val="1"/>
      <w:marLeft w:val="0"/>
      <w:marRight w:val="0"/>
      <w:marTop w:val="0"/>
      <w:marBottom w:val="0"/>
      <w:divBdr>
        <w:top w:val="none" w:sz="0" w:space="0" w:color="auto"/>
        <w:left w:val="none" w:sz="0" w:space="0" w:color="auto"/>
        <w:bottom w:val="none" w:sz="0" w:space="0" w:color="auto"/>
        <w:right w:val="none" w:sz="0" w:space="0" w:color="auto"/>
      </w:divBdr>
    </w:div>
    <w:div w:id="983659865">
      <w:bodyDiv w:val="1"/>
      <w:marLeft w:val="0"/>
      <w:marRight w:val="0"/>
      <w:marTop w:val="0"/>
      <w:marBottom w:val="0"/>
      <w:divBdr>
        <w:top w:val="none" w:sz="0" w:space="0" w:color="auto"/>
        <w:left w:val="none" w:sz="0" w:space="0" w:color="auto"/>
        <w:bottom w:val="none" w:sz="0" w:space="0" w:color="auto"/>
        <w:right w:val="none" w:sz="0" w:space="0" w:color="auto"/>
      </w:divBdr>
    </w:div>
    <w:div w:id="1249390794">
      <w:bodyDiv w:val="1"/>
      <w:marLeft w:val="0"/>
      <w:marRight w:val="0"/>
      <w:marTop w:val="0"/>
      <w:marBottom w:val="0"/>
      <w:divBdr>
        <w:top w:val="none" w:sz="0" w:space="0" w:color="auto"/>
        <w:left w:val="none" w:sz="0" w:space="0" w:color="auto"/>
        <w:bottom w:val="none" w:sz="0" w:space="0" w:color="auto"/>
        <w:right w:val="none" w:sz="0" w:space="0" w:color="auto"/>
      </w:divBdr>
    </w:div>
    <w:div w:id="1543132800">
      <w:bodyDiv w:val="1"/>
      <w:marLeft w:val="0"/>
      <w:marRight w:val="0"/>
      <w:marTop w:val="0"/>
      <w:marBottom w:val="0"/>
      <w:divBdr>
        <w:top w:val="none" w:sz="0" w:space="0" w:color="auto"/>
        <w:left w:val="none" w:sz="0" w:space="0" w:color="auto"/>
        <w:bottom w:val="none" w:sz="0" w:space="0" w:color="auto"/>
        <w:right w:val="none" w:sz="0" w:space="0" w:color="auto"/>
      </w:divBdr>
    </w:div>
    <w:div w:id="1832064321">
      <w:bodyDiv w:val="1"/>
      <w:marLeft w:val="0"/>
      <w:marRight w:val="0"/>
      <w:marTop w:val="0"/>
      <w:marBottom w:val="0"/>
      <w:divBdr>
        <w:top w:val="none" w:sz="0" w:space="0" w:color="auto"/>
        <w:left w:val="none" w:sz="0" w:space="0" w:color="auto"/>
        <w:bottom w:val="none" w:sz="0" w:space="0" w:color="auto"/>
        <w:right w:val="none" w:sz="0" w:space="0" w:color="auto"/>
      </w:divBdr>
    </w:div>
    <w:div w:id="20235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h@ccs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a379e2-de93-4f66-aec3-7e9a638bf9b7">
      <Terms xmlns="http://schemas.microsoft.com/office/infopath/2007/PartnerControls"/>
    </lcf76f155ced4ddcb4097134ff3c332f>
    <TaxCatchAll xmlns="3cf21330-f05d-449a-a0c1-e957fa88d7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8E9570BE66C34D92BDF83EE8F8D513" ma:contentTypeVersion="16" ma:contentTypeDescription="Crée un document." ma:contentTypeScope="" ma:versionID="32c6814417ac10ec2965158370364eaf">
  <xsd:schema xmlns:xsd="http://www.w3.org/2001/XMLSchema" xmlns:xs="http://www.w3.org/2001/XMLSchema" xmlns:p="http://schemas.microsoft.com/office/2006/metadata/properties" xmlns:ns2="11a379e2-de93-4f66-aec3-7e9a638bf9b7" xmlns:ns3="3cf21330-f05d-449a-a0c1-e957fa88d7f2" targetNamespace="http://schemas.microsoft.com/office/2006/metadata/properties" ma:root="true" ma:fieldsID="0bf3364b4eebe77d851a65a302c49ab3" ns2:_="" ns3:_="">
    <xsd:import namespace="11a379e2-de93-4f66-aec3-7e9a638bf9b7"/>
    <xsd:import namespace="3cf21330-f05d-449a-a0c1-e957fa88d7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79e2-de93-4f66-aec3-7e9a638bf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916c512-7faf-4d06-8d0e-417858298b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f21330-f05d-449a-a0c1-e957fa88d7f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3130225-dbbe-432a-b703-8dba81902f05}" ma:internalName="TaxCatchAll" ma:showField="CatchAllData" ma:web="3cf21330-f05d-449a-a0c1-e957fa88d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9D347-0FEF-4BDB-9421-5E157546E9DF}">
  <ds:schemaRefs>
    <ds:schemaRef ds:uri="http://schemas.microsoft.com/sharepoint/v3/contenttype/forms"/>
  </ds:schemaRefs>
</ds:datastoreItem>
</file>

<file path=customXml/itemProps2.xml><?xml version="1.0" encoding="utf-8"?>
<ds:datastoreItem xmlns:ds="http://schemas.openxmlformats.org/officeDocument/2006/customXml" ds:itemID="{2D3FA63B-F680-4D2C-BFAC-478CCE3CEDA4}">
  <ds:schemaRefs>
    <ds:schemaRef ds:uri="http://schemas.microsoft.com/office/2006/metadata/properties"/>
    <ds:schemaRef ds:uri="http://schemas.microsoft.com/office/infopath/2007/PartnerControls"/>
    <ds:schemaRef ds:uri="11a379e2-de93-4f66-aec3-7e9a638bf9b7"/>
    <ds:schemaRef ds:uri="3cf21330-f05d-449a-a0c1-e957fa88d7f2"/>
  </ds:schemaRefs>
</ds:datastoreItem>
</file>

<file path=customXml/itemProps3.xml><?xml version="1.0" encoding="utf-8"?>
<ds:datastoreItem xmlns:ds="http://schemas.openxmlformats.org/officeDocument/2006/customXml" ds:itemID="{95D5EA33-6CD3-4C61-9125-D6DF60D85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79e2-de93-4f66-aec3-7e9a638bf9b7"/>
    <ds:schemaRef ds:uri="3cf21330-f05d-449a-a0c1-e957fa8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Madrigal</dc:creator>
  <cp:lastModifiedBy>Jean-Pierre Langlais</cp:lastModifiedBy>
  <cp:revision>2</cp:revision>
  <cp:lastPrinted>2022-09-16T20:02:00Z</cp:lastPrinted>
  <dcterms:created xsi:type="dcterms:W3CDTF">2022-11-10T23:27:00Z</dcterms:created>
  <dcterms:modified xsi:type="dcterms:W3CDTF">2022-11-10T23:27:00Z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0x010100F58E9570BE66C34D92BDF83EE8F8D513</vt:lpwstr>
  </property>
  <property fmtid="{D5CDD505-2E9C-101B-9397-08002B2CF9AE}" pid="3" name="Order">
    <vt:r8>502800</vt:r8>
  </property>
  <property fmtid="{D5CDD505-2E9C-101B-9397-08002B2CF9AE}" pid="4" name="MediaServiceImageTags">
    <vt:lpwstr/>
  </property>
</Properties>
</file>