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C166" w14:textId="093F1FB8" w:rsidR="00514807" w:rsidRDefault="001F31B5" w:rsidP="001F31B5">
      <w:pPr>
        <w:jc w:val="center"/>
        <w:rPr>
          <w:rFonts w:ascii="Roboto" w:hAnsi="Roboto" w:cs="Arial"/>
          <w:b/>
          <w:color w:val="3C4043"/>
          <w:shd w:val="clear" w:color="auto" w:fill="FFFFFF"/>
        </w:rPr>
      </w:pPr>
      <w:r>
        <w:rPr>
          <w:noProof/>
        </w:rPr>
        <w:drawing>
          <wp:inline distT="0" distB="0" distL="0" distR="0" wp14:anchorId="1A0B0D3A" wp14:editId="049C0109">
            <wp:extent cx="4033979" cy="1044800"/>
            <wp:effectExtent l="0" t="0" r="5080" b="0"/>
            <wp:docPr id="9" name="Image 8" descr="Une image contenant texte&#10;&#10;Description générée automatiquement">
              <a:extLst xmlns:a="http://schemas.openxmlformats.org/drawingml/2006/main">
                <a:ext uri="{FF2B5EF4-FFF2-40B4-BE49-F238E27FC236}">
                  <a16:creationId xmlns:a16="http://schemas.microsoft.com/office/drawing/2014/main" id="{B240A929-607D-4656-903B-14F784E9B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texte&#10;&#10;Description générée automatiquement">
                      <a:extLst>
                        <a:ext uri="{FF2B5EF4-FFF2-40B4-BE49-F238E27FC236}">
                          <a16:creationId xmlns:a16="http://schemas.microsoft.com/office/drawing/2014/main" id="{B240A929-607D-4656-903B-14F784E9B7B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3979" cy="1044800"/>
                    </a:xfrm>
                    <a:prstGeom prst="rect">
                      <a:avLst/>
                    </a:prstGeom>
                  </pic:spPr>
                </pic:pic>
              </a:graphicData>
            </a:graphic>
          </wp:inline>
        </w:drawing>
      </w:r>
    </w:p>
    <w:p w14:paraId="400EA66A" w14:textId="5C34FE50" w:rsidR="00E01AF1" w:rsidRPr="001F31B5" w:rsidRDefault="00E01AF1" w:rsidP="001F31B5">
      <w:pPr>
        <w:jc w:val="center"/>
        <w:rPr>
          <w:rFonts w:ascii="Roboto" w:hAnsi="Roboto" w:cs="Arial"/>
          <w:b/>
          <w:color w:val="222222"/>
          <w:sz w:val="36"/>
          <w:szCs w:val="36"/>
          <w:shd w:val="clear" w:color="auto" w:fill="FFFFFF"/>
        </w:rPr>
      </w:pPr>
      <w:r w:rsidRPr="001F31B5">
        <w:rPr>
          <w:rFonts w:ascii="Roboto" w:hAnsi="Roboto" w:cs="Arial"/>
          <w:b/>
          <w:color w:val="3C4043"/>
          <w:sz w:val="36"/>
          <w:szCs w:val="36"/>
          <w:shd w:val="clear" w:color="auto" w:fill="FFFFFF"/>
        </w:rPr>
        <w:t>P</w:t>
      </w:r>
      <w:r w:rsidRPr="001F31B5">
        <w:rPr>
          <w:rFonts w:ascii="Roboto" w:hAnsi="Roboto" w:cs="Arial"/>
          <w:b/>
          <w:color w:val="222222"/>
          <w:sz w:val="36"/>
          <w:szCs w:val="36"/>
          <w:shd w:val="clear" w:color="auto" w:fill="FFFFFF"/>
        </w:rPr>
        <w:t>asseport vaccinal et vaccination des travailleu</w:t>
      </w:r>
      <w:r w:rsidR="001F31B5">
        <w:rPr>
          <w:rFonts w:ascii="Roboto" w:hAnsi="Roboto" w:cs="Arial"/>
          <w:b/>
          <w:color w:val="222222"/>
          <w:sz w:val="36"/>
          <w:szCs w:val="36"/>
          <w:shd w:val="clear" w:color="auto" w:fill="FFFFFF"/>
        </w:rPr>
        <w:t>ses et travailleurs</w:t>
      </w:r>
      <w:r w:rsidRPr="001F31B5">
        <w:rPr>
          <w:rFonts w:ascii="Roboto" w:hAnsi="Roboto" w:cs="Arial"/>
          <w:b/>
          <w:color w:val="222222"/>
          <w:sz w:val="36"/>
          <w:szCs w:val="36"/>
          <w:shd w:val="clear" w:color="auto" w:fill="FFFFFF"/>
        </w:rPr>
        <w:t xml:space="preserve"> du communautaire</w:t>
      </w:r>
    </w:p>
    <w:p w14:paraId="5D203FB7" w14:textId="463BA968" w:rsidR="00514807" w:rsidRPr="001A1B52" w:rsidRDefault="001A1B52" w:rsidP="001A1B52">
      <w:pPr>
        <w:jc w:val="right"/>
        <w:rPr>
          <w:rFonts w:ascii="Roboto" w:hAnsi="Roboto" w:cs="Arial"/>
          <w:bCs/>
          <w:color w:val="000000"/>
        </w:rPr>
      </w:pPr>
      <w:r w:rsidRPr="001A1B52">
        <w:rPr>
          <w:rFonts w:ascii="Roboto" w:hAnsi="Roboto" w:cs="Arial"/>
          <w:bCs/>
          <w:color w:val="000000"/>
        </w:rPr>
        <w:t>2 septembre 2021</w:t>
      </w:r>
    </w:p>
    <w:p w14:paraId="400EA674" w14:textId="2C4DE2B8" w:rsidR="00DD09B9" w:rsidRPr="001F31B5" w:rsidRDefault="00DD09B9" w:rsidP="00DD09B9">
      <w:pPr>
        <w:rPr>
          <w:rFonts w:ascii="Roboto" w:hAnsi="Roboto" w:cs="Arial"/>
          <w:color w:val="000000"/>
        </w:rPr>
      </w:pPr>
      <w:r w:rsidRPr="001F31B5">
        <w:rPr>
          <w:rFonts w:ascii="Roboto" w:hAnsi="Roboto" w:cs="Arial"/>
          <w:color w:val="000000"/>
        </w:rPr>
        <w:t xml:space="preserve">En cette rentrée marquée par l’imposition du </w:t>
      </w:r>
      <w:r w:rsidR="006C12C2" w:rsidRPr="001F31B5">
        <w:rPr>
          <w:rFonts w:ascii="Roboto" w:hAnsi="Roboto" w:cs="Arial"/>
          <w:color w:val="000000"/>
        </w:rPr>
        <w:t xml:space="preserve">passeport </w:t>
      </w:r>
      <w:r w:rsidRPr="001F31B5">
        <w:rPr>
          <w:rFonts w:ascii="Roboto" w:hAnsi="Roboto" w:cs="Arial"/>
          <w:color w:val="000000"/>
        </w:rPr>
        <w:t>vaccinal pour participer aux activités non essentielles à risque élevé de propagation de la COVID-19, le milieu communautaire attend toujours des réponses claires de la part de la santé publique et des ministères quant aux consignes sanitaires qui s’appliquent spécifiquement à ses activités</w:t>
      </w:r>
      <w:r w:rsidRPr="001F31B5">
        <w:rPr>
          <w:rStyle w:val="Appelnotedebasdep"/>
          <w:rFonts w:ascii="Roboto" w:hAnsi="Roboto" w:cs="Arial"/>
          <w:color w:val="000000"/>
        </w:rPr>
        <w:footnoteReference w:id="1"/>
      </w:r>
      <w:r w:rsidRPr="001F31B5">
        <w:rPr>
          <w:rFonts w:ascii="Roboto" w:hAnsi="Roboto" w:cs="Arial"/>
          <w:color w:val="000000"/>
        </w:rPr>
        <w:t xml:space="preserve">. Aussi, deux questions importantes sont soulevées par de nombreux groupes : </w:t>
      </w:r>
    </w:p>
    <w:p w14:paraId="400EA675" w14:textId="77777777" w:rsidR="00464369" w:rsidRPr="001F31B5" w:rsidRDefault="00464369" w:rsidP="00464369">
      <w:pPr>
        <w:rPr>
          <w:rFonts w:ascii="Roboto" w:hAnsi="Roboto" w:cs="Arial"/>
          <w:color w:val="000000"/>
        </w:rPr>
      </w:pPr>
      <w:r w:rsidRPr="001F31B5">
        <w:rPr>
          <w:rFonts w:ascii="Roboto" w:hAnsi="Roboto" w:cs="Arial"/>
          <w:color w:val="000000"/>
        </w:rPr>
        <w:t>1) Devrait-on imposer le passeport vaccinal pour participer aux activités communautaires ?</w:t>
      </w:r>
    </w:p>
    <w:p w14:paraId="400EA676" w14:textId="77777777" w:rsidR="00464369" w:rsidRPr="001F31B5" w:rsidRDefault="00464369" w:rsidP="00464369">
      <w:pPr>
        <w:rPr>
          <w:rFonts w:ascii="Roboto" w:hAnsi="Roboto" w:cs="Arial"/>
          <w:color w:val="000000"/>
        </w:rPr>
      </w:pPr>
      <w:r w:rsidRPr="001F31B5">
        <w:rPr>
          <w:rFonts w:ascii="Roboto" w:hAnsi="Roboto" w:cs="Arial"/>
          <w:color w:val="000000"/>
        </w:rPr>
        <w:t>2) Devrait-on obliger les travailleuses et travailleurs du communautaire à se faire vacciner?</w:t>
      </w:r>
    </w:p>
    <w:p w14:paraId="400EA677" w14:textId="780D1C60" w:rsidR="00DD09B9" w:rsidRDefault="009B47D7" w:rsidP="00DD09B9">
      <w:pPr>
        <w:rPr>
          <w:rFonts w:ascii="Roboto" w:hAnsi="Roboto" w:cs="Arial"/>
          <w:color w:val="000000"/>
        </w:rPr>
      </w:pPr>
      <w:r w:rsidRPr="001F31B5">
        <w:rPr>
          <w:rFonts w:ascii="Roboto" w:hAnsi="Roboto" w:cs="Arial"/>
          <w:color w:val="000000"/>
        </w:rPr>
        <w:t>Pour faciliter votre prise de décisions, nous avons rassemblé les consignes actuelles suivies de quelques conseils et pistes de réflexion.</w:t>
      </w:r>
      <w:r w:rsidR="00DD09B9" w:rsidRPr="001F31B5">
        <w:rPr>
          <w:rFonts w:ascii="Roboto" w:hAnsi="Roboto" w:cs="Arial"/>
          <w:color w:val="000000"/>
        </w:rPr>
        <w:t xml:space="preserve"> Notez </w:t>
      </w:r>
      <w:r w:rsidR="00FC6623" w:rsidRPr="001F31B5">
        <w:rPr>
          <w:rFonts w:ascii="Roboto" w:hAnsi="Roboto" w:cs="Arial"/>
          <w:color w:val="000000"/>
        </w:rPr>
        <w:t>qu’il ne s’agit</w:t>
      </w:r>
      <w:r w:rsidR="00DD09B9" w:rsidRPr="001F31B5">
        <w:rPr>
          <w:rFonts w:ascii="Roboto" w:hAnsi="Roboto" w:cs="Arial"/>
          <w:color w:val="000000"/>
        </w:rPr>
        <w:t xml:space="preserve"> pas </w:t>
      </w:r>
      <w:r w:rsidR="00FC6623" w:rsidRPr="001F31B5">
        <w:rPr>
          <w:rFonts w:ascii="Roboto" w:hAnsi="Roboto" w:cs="Arial"/>
          <w:color w:val="000000"/>
        </w:rPr>
        <w:t>d’</w:t>
      </w:r>
      <w:r w:rsidR="00DD09B9" w:rsidRPr="001F31B5">
        <w:rPr>
          <w:rFonts w:ascii="Roboto" w:hAnsi="Roboto" w:cs="Arial"/>
          <w:color w:val="000000"/>
        </w:rPr>
        <w:t>un avis juridique.</w:t>
      </w:r>
    </w:p>
    <w:p w14:paraId="2A067C7F" w14:textId="77777777" w:rsidR="001F31B5" w:rsidRPr="001F31B5" w:rsidRDefault="001F31B5" w:rsidP="00DD09B9">
      <w:pPr>
        <w:rPr>
          <w:rFonts w:ascii="Roboto" w:hAnsi="Roboto" w:cs="Arial"/>
          <w:color w:val="000000"/>
        </w:rPr>
      </w:pPr>
    </w:p>
    <w:p w14:paraId="400EA678" w14:textId="77777777" w:rsidR="00DD09B9" w:rsidRPr="001F31B5" w:rsidRDefault="00011423" w:rsidP="00DD09B9">
      <w:pPr>
        <w:rPr>
          <w:rFonts w:ascii="Roboto" w:hAnsi="Roboto" w:cs="Arial"/>
          <w:b/>
          <w:color w:val="000000"/>
        </w:rPr>
      </w:pPr>
      <w:r w:rsidRPr="001F31B5">
        <w:rPr>
          <w:rFonts w:ascii="Roboto" w:hAnsi="Roboto" w:cs="Arial"/>
          <w:b/>
          <w:color w:val="000000"/>
        </w:rPr>
        <w:t xml:space="preserve">1. </w:t>
      </w:r>
      <w:r w:rsidR="00DD09B9" w:rsidRPr="001F31B5">
        <w:rPr>
          <w:rFonts w:ascii="Roboto" w:hAnsi="Roboto" w:cs="Arial"/>
          <w:b/>
          <w:color w:val="000000"/>
        </w:rPr>
        <w:t>Utiliser le passeport vaccinal pour les activités communautaires</w:t>
      </w:r>
    </w:p>
    <w:p w14:paraId="400EA679" w14:textId="77777777" w:rsidR="00DD09B9" w:rsidRPr="001F31B5" w:rsidRDefault="00DD09B9" w:rsidP="00DD09B9">
      <w:pPr>
        <w:rPr>
          <w:rFonts w:ascii="Roboto" w:hAnsi="Roboto" w:cs="Arial"/>
          <w:color w:val="000000"/>
          <w:u w:val="single"/>
        </w:rPr>
      </w:pPr>
      <w:r w:rsidRPr="001F31B5">
        <w:rPr>
          <w:rFonts w:ascii="Roboto" w:hAnsi="Roboto" w:cs="Arial"/>
          <w:b/>
          <w:color w:val="000000"/>
        </w:rPr>
        <w:tab/>
      </w:r>
      <w:r w:rsidRPr="001F31B5">
        <w:rPr>
          <w:rFonts w:ascii="Roboto" w:hAnsi="Roboto" w:cs="Arial"/>
          <w:color w:val="000000"/>
          <w:u w:val="single"/>
        </w:rPr>
        <w:t xml:space="preserve">Ce que nous savons : </w:t>
      </w:r>
    </w:p>
    <w:p w14:paraId="400EA67A" w14:textId="383E984D" w:rsidR="00DD09B9" w:rsidRPr="001F31B5" w:rsidRDefault="00DD09B9" w:rsidP="00DD09B9">
      <w:pPr>
        <w:shd w:val="clear" w:color="auto" w:fill="FFFFFF"/>
        <w:spacing w:after="0" w:line="240" w:lineRule="auto"/>
        <w:rPr>
          <w:rFonts w:ascii="Roboto" w:eastAsia="Times New Roman" w:hAnsi="Roboto" w:cs="Arial"/>
          <w:color w:val="222222"/>
          <w:shd w:val="clear" w:color="auto" w:fill="FFFFFF"/>
          <w:lang w:eastAsia="fr-CA"/>
        </w:rPr>
      </w:pPr>
      <w:r w:rsidRPr="001F31B5">
        <w:rPr>
          <w:rFonts w:ascii="Roboto" w:eastAsia="Times New Roman" w:hAnsi="Roboto" w:cs="Arial"/>
          <w:color w:val="222222"/>
          <w:shd w:val="clear" w:color="auto" w:fill="FFFFFF"/>
          <w:lang w:eastAsia="fr-CA"/>
        </w:rPr>
        <w:t xml:space="preserve">- La vaccination contre la COVID-19 est </w:t>
      </w:r>
      <w:r w:rsidRPr="001F31B5">
        <w:rPr>
          <w:rFonts w:ascii="Roboto" w:eastAsia="Times New Roman" w:hAnsi="Roboto" w:cs="Arial"/>
          <w:b/>
          <w:color w:val="222222"/>
          <w:shd w:val="clear" w:color="auto" w:fill="FFFFFF"/>
          <w:lang w:eastAsia="fr-CA"/>
        </w:rPr>
        <w:t>fortement recommandée, mais n’est pas obligatoire</w:t>
      </w:r>
      <w:r w:rsidRPr="001F31B5">
        <w:rPr>
          <w:rFonts w:ascii="Roboto" w:eastAsia="Times New Roman" w:hAnsi="Roboto" w:cs="Arial"/>
          <w:color w:val="222222"/>
          <w:shd w:val="clear" w:color="auto" w:fill="FFFFFF"/>
          <w:lang w:eastAsia="fr-CA"/>
        </w:rPr>
        <w:t xml:space="preserve"> au Québec</w:t>
      </w:r>
      <w:r w:rsidR="00502F10" w:rsidRPr="001F31B5">
        <w:rPr>
          <w:rFonts w:ascii="Roboto" w:eastAsia="Times New Roman" w:hAnsi="Roboto" w:cs="Arial"/>
          <w:color w:val="222222"/>
          <w:shd w:val="clear" w:color="auto" w:fill="FFFFFF"/>
          <w:lang w:eastAsia="fr-CA"/>
        </w:rPr>
        <w:t xml:space="preserve"> à l’heure actuelle</w:t>
      </w:r>
      <w:r w:rsidRPr="001F31B5">
        <w:rPr>
          <w:rFonts w:ascii="Roboto" w:eastAsia="Times New Roman" w:hAnsi="Roboto" w:cs="Arial"/>
          <w:color w:val="222222"/>
          <w:shd w:val="clear" w:color="auto" w:fill="FFFFFF"/>
          <w:lang w:eastAsia="fr-CA"/>
        </w:rPr>
        <w:t>.</w:t>
      </w:r>
    </w:p>
    <w:p w14:paraId="1EA43E6B" w14:textId="77777777" w:rsidR="00843E3C" w:rsidRPr="001F31B5" w:rsidRDefault="00DD09B9" w:rsidP="00DD09B9">
      <w:pPr>
        <w:shd w:val="clear" w:color="auto" w:fill="FFFFFF"/>
        <w:spacing w:after="0" w:line="240" w:lineRule="auto"/>
        <w:rPr>
          <w:rFonts w:ascii="Roboto" w:eastAsia="Times New Roman" w:hAnsi="Roboto" w:cs="Arial"/>
          <w:color w:val="222222"/>
          <w:shd w:val="clear" w:color="auto" w:fill="FFFFFF"/>
          <w:lang w:eastAsia="fr-CA"/>
        </w:rPr>
      </w:pPr>
      <w:r w:rsidRPr="001F31B5">
        <w:rPr>
          <w:rFonts w:ascii="Roboto" w:eastAsia="Times New Roman" w:hAnsi="Roboto" w:cs="Arial"/>
          <w:color w:val="222222"/>
          <w:shd w:val="clear" w:color="auto" w:fill="FFFFFF"/>
          <w:lang w:eastAsia="fr-CA"/>
        </w:rPr>
        <w:t xml:space="preserve">- Depuis le 1er septembre 2021, le </w:t>
      </w:r>
      <w:r w:rsidRPr="001F31B5">
        <w:rPr>
          <w:rFonts w:ascii="Roboto" w:eastAsia="Times New Roman" w:hAnsi="Roboto" w:cs="Arial"/>
          <w:b/>
          <w:color w:val="222222"/>
          <w:shd w:val="clear" w:color="auto" w:fill="FFFFFF"/>
          <w:lang w:eastAsia="fr-CA"/>
        </w:rPr>
        <w:t xml:space="preserve">passeport vaccinal est exigé pour participer à certaines activités non essentielles à haut risque </w:t>
      </w:r>
      <w:r w:rsidRPr="001F31B5">
        <w:rPr>
          <w:rFonts w:ascii="Roboto" w:eastAsia="Times New Roman" w:hAnsi="Roboto" w:cs="Arial"/>
          <w:color w:val="222222"/>
          <w:shd w:val="clear" w:color="auto" w:fill="FFFFFF"/>
          <w:lang w:eastAsia="fr-CA"/>
        </w:rPr>
        <w:t>de propagation du virus</w:t>
      </w:r>
      <w:r w:rsidR="006748E9" w:rsidRPr="001F31B5">
        <w:rPr>
          <w:rStyle w:val="Appelnotedebasdep"/>
          <w:rFonts w:ascii="Roboto" w:eastAsia="Times New Roman" w:hAnsi="Roboto" w:cs="Arial"/>
          <w:color w:val="222222"/>
          <w:shd w:val="clear" w:color="auto" w:fill="FFFFFF"/>
          <w:lang w:eastAsia="fr-CA"/>
        </w:rPr>
        <w:footnoteReference w:id="2"/>
      </w:r>
      <w:r w:rsidRPr="001F31B5">
        <w:rPr>
          <w:rFonts w:ascii="Roboto" w:eastAsia="Times New Roman" w:hAnsi="Roboto" w:cs="Arial"/>
          <w:color w:val="222222"/>
          <w:shd w:val="clear" w:color="auto" w:fill="FFFFFF"/>
          <w:lang w:eastAsia="fr-CA"/>
        </w:rPr>
        <w:t>.</w:t>
      </w:r>
    </w:p>
    <w:p w14:paraId="400EA67B" w14:textId="29F106F2" w:rsidR="00DD09B9" w:rsidRPr="001F31B5" w:rsidRDefault="00DD09B9" w:rsidP="00DD09B9">
      <w:pPr>
        <w:shd w:val="clear" w:color="auto" w:fill="FFFFFF"/>
        <w:spacing w:after="0" w:line="240" w:lineRule="auto"/>
        <w:rPr>
          <w:rFonts w:ascii="Roboto" w:eastAsia="Times New Roman" w:hAnsi="Roboto" w:cs="Arial"/>
          <w:color w:val="222222"/>
          <w:shd w:val="clear" w:color="auto" w:fill="FFFFFF"/>
          <w:lang w:eastAsia="fr-CA"/>
        </w:rPr>
      </w:pPr>
      <w:r w:rsidRPr="001F31B5">
        <w:rPr>
          <w:rFonts w:ascii="Roboto" w:eastAsia="Times New Roman" w:hAnsi="Roboto" w:cs="Arial"/>
          <w:color w:val="222222"/>
          <w:lang w:eastAsia="fr-CA"/>
        </w:rPr>
        <w:br/>
      </w:r>
      <w:r w:rsidRPr="001F31B5">
        <w:rPr>
          <w:rFonts w:ascii="Roboto" w:eastAsia="Times New Roman" w:hAnsi="Roboto" w:cs="Arial"/>
          <w:color w:val="222222"/>
          <w:shd w:val="clear" w:color="auto" w:fill="FFFFFF"/>
          <w:lang w:eastAsia="fr-CA"/>
        </w:rPr>
        <w:t xml:space="preserve">- En toutes circonstances, vous devez </w:t>
      </w:r>
      <w:r w:rsidRPr="001F31B5">
        <w:rPr>
          <w:rFonts w:ascii="Roboto" w:eastAsia="Times New Roman" w:hAnsi="Roboto" w:cs="Arial"/>
          <w:b/>
          <w:color w:val="222222"/>
          <w:shd w:val="clear" w:color="auto" w:fill="FFFFFF"/>
          <w:lang w:eastAsia="fr-CA"/>
        </w:rPr>
        <w:t>continuer à respecter les consignes sanitaires</w:t>
      </w:r>
      <w:r w:rsidRPr="001F31B5">
        <w:rPr>
          <w:rFonts w:ascii="Roboto" w:eastAsia="Times New Roman" w:hAnsi="Roboto" w:cs="Arial"/>
          <w:color w:val="222222"/>
          <w:shd w:val="clear" w:color="auto" w:fill="FFFFFF"/>
          <w:lang w:eastAsia="fr-CA"/>
        </w:rPr>
        <w:t xml:space="preserve"> (distanciation physique, port du masque, hygiène des mains et étiquette respiratoire),</w:t>
      </w:r>
      <w:r w:rsidR="009B47D7" w:rsidRPr="001F31B5">
        <w:rPr>
          <w:rFonts w:ascii="Roboto" w:eastAsia="Times New Roman" w:hAnsi="Roboto" w:cs="Arial"/>
          <w:color w:val="222222"/>
          <w:shd w:val="clear" w:color="auto" w:fill="FFFFFF"/>
          <w:lang w:eastAsia="fr-CA"/>
        </w:rPr>
        <w:t xml:space="preserve"> </w:t>
      </w:r>
      <w:r w:rsidRPr="001F31B5">
        <w:rPr>
          <w:rFonts w:ascii="Roboto" w:eastAsia="Times New Roman" w:hAnsi="Roboto" w:cs="Arial"/>
          <w:color w:val="222222"/>
          <w:shd w:val="clear" w:color="auto" w:fill="FFFFFF"/>
          <w:lang w:eastAsia="fr-CA"/>
        </w:rPr>
        <w:t>peu importe le statut vaccinal des employé.es, bénévoles/militant.es et des participant.es.</w:t>
      </w:r>
    </w:p>
    <w:p w14:paraId="400EA67C" w14:textId="77777777" w:rsidR="00DD09B9" w:rsidRPr="001F31B5" w:rsidRDefault="00DD09B9" w:rsidP="00DD09B9">
      <w:pPr>
        <w:shd w:val="clear" w:color="auto" w:fill="FFFFFF"/>
        <w:spacing w:after="0" w:line="240" w:lineRule="auto"/>
        <w:rPr>
          <w:rFonts w:ascii="Roboto" w:eastAsia="Times New Roman" w:hAnsi="Roboto" w:cs="Arial"/>
          <w:color w:val="222222"/>
          <w:shd w:val="clear" w:color="auto" w:fill="FFFFFF"/>
          <w:lang w:eastAsia="fr-CA"/>
        </w:rPr>
      </w:pPr>
    </w:p>
    <w:p w14:paraId="400EA67D" w14:textId="77777777" w:rsidR="00DD09B9" w:rsidRPr="001F31B5" w:rsidRDefault="00DD09B9" w:rsidP="00DD09B9">
      <w:pPr>
        <w:shd w:val="clear" w:color="auto" w:fill="FFFFFF"/>
        <w:spacing w:after="0" w:line="240" w:lineRule="auto"/>
        <w:rPr>
          <w:rFonts w:ascii="Roboto" w:eastAsia="Times New Roman" w:hAnsi="Roboto" w:cs="Arial"/>
          <w:color w:val="222222"/>
          <w:u w:val="single"/>
          <w:lang w:eastAsia="fr-CA"/>
        </w:rPr>
      </w:pPr>
      <w:r w:rsidRPr="001F31B5">
        <w:rPr>
          <w:rFonts w:ascii="Roboto" w:eastAsia="Times New Roman" w:hAnsi="Roboto" w:cs="Arial"/>
          <w:color w:val="222222"/>
          <w:lang w:eastAsia="fr-CA"/>
        </w:rPr>
        <w:lastRenderedPageBreak/>
        <w:tab/>
      </w:r>
      <w:r w:rsidRPr="001F31B5">
        <w:rPr>
          <w:rFonts w:ascii="Roboto" w:eastAsia="Times New Roman" w:hAnsi="Roboto" w:cs="Arial"/>
          <w:color w:val="222222"/>
          <w:u w:val="single"/>
          <w:lang w:eastAsia="fr-CA"/>
        </w:rPr>
        <w:t>Conseils et pistes de réflexion :</w:t>
      </w:r>
    </w:p>
    <w:p w14:paraId="66B44AE5" w14:textId="4245F491" w:rsidR="00FC6623" w:rsidRPr="001F31B5" w:rsidRDefault="001674A1" w:rsidP="00DD09B9">
      <w:pPr>
        <w:rPr>
          <w:rFonts w:ascii="Roboto" w:eastAsia="Times New Roman" w:hAnsi="Roboto" w:cs="Arial"/>
          <w:color w:val="222222"/>
          <w:shd w:val="clear" w:color="auto" w:fill="FFFFFF"/>
          <w:lang w:eastAsia="fr-CA"/>
        </w:rPr>
      </w:pPr>
      <w:r w:rsidRPr="001F31B5">
        <w:rPr>
          <w:rFonts w:ascii="Roboto" w:eastAsia="Times New Roman" w:hAnsi="Roboto" w:cs="Arial"/>
          <w:color w:val="222222"/>
          <w:shd w:val="clear" w:color="auto" w:fill="FFFFFF"/>
          <w:lang w:eastAsia="fr-CA"/>
        </w:rPr>
        <w:t>Nous considérons</w:t>
      </w:r>
      <w:r w:rsidR="006748E9" w:rsidRPr="001F31B5">
        <w:rPr>
          <w:rFonts w:ascii="Roboto" w:eastAsia="Times New Roman" w:hAnsi="Roboto" w:cs="Arial"/>
          <w:color w:val="222222"/>
          <w:shd w:val="clear" w:color="auto" w:fill="FFFFFF"/>
          <w:lang w:eastAsia="fr-CA"/>
        </w:rPr>
        <w:t xml:space="preserve"> que </w:t>
      </w:r>
      <w:r w:rsidR="009B47D7" w:rsidRPr="001F31B5">
        <w:rPr>
          <w:rFonts w:ascii="Roboto" w:eastAsia="Times New Roman" w:hAnsi="Roboto" w:cs="Arial"/>
          <w:color w:val="222222"/>
          <w:shd w:val="clear" w:color="auto" w:fill="FFFFFF"/>
          <w:lang w:eastAsia="fr-CA"/>
        </w:rPr>
        <w:t>toutes</w:t>
      </w:r>
      <w:r w:rsidR="006748E9" w:rsidRPr="001F31B5">
        <w:rPr>
          <w:rFonts w:ascii="Roboto" w:eastAsia="Times New Roman" w:hAnsi="Roboto" w:cs="Arial"/>
          <w:color w:val="222222"/>
          <w:shd w:val="clear" w:color="auto" w:fill="FFFFFF"/>
          <w:lang w:eastAsia="fr-CA"/>
        </w:rPr>
        <w:t xml:space="preserve"> </w:t>
      </w:r>
      <w:r w:rsidR="009B47D7" w:rsidRPr="001F31B5">
        <w:rPr>
          <w:rFonts w:ascii="Roboto" w:eastAsia="Times New Roman" w:hAnsi="Roboto" w:cs="Arial"/>
          <w:color w:val="222222"/>
          <w:shd w:val="clear" w:color="auto" w:fill="FFFFFF"/>
          <w:lang w:eastAsia="fr-CA"/>
        </w:rPr>
        <w:t>l</w:t>
      </w:r>
      <w:r w:rsidR="006748E9" w:rsidRPr="001F31B5">
        <w:rPr>
          <w:rFonts w:ascii="Roboto" w:eastAsia="Times New Roman" w:hAnsi="Roboto" w:cs="Arial"/>
          <w:color w:val="222222"/>
          <w:shd w:val="clear" w:color="auto" w:fill="FFFFFF"/>
          <w:lang w:eastAsia="fr-CA"/>
        </w:rPr>
        <w:t>es activités offertes par</w:t>
      </w:r>
      <w:r w:rsidR="00DD09B9" w:rsidRPr="001F31B5">
        <w:rPr>
          <w:rFonts w:ascii="Roboto" w:eastAsia="Times New Roman" w:hAnsi="Roboto" w:cs="Arial"/>
          <w:color w:val="222222"/>
          <w:shd w:val="clear" w:color="auto" w:fill="FFFFFF"/>
          <w:lang w:eastAsia="fr-CA"/>
        </w:rPr>
        <w:t xml:space="preserve"> les organismes communautaires </w:t>
      </w:r>
      <w:r w:rsidR="006748E9" w:rsidRPr="001F31B5">
        <w:rPr>
          <w:rFonts w:ascii="Roboto" w:eastAsia="Times New Roman" w:hAnsi="Roboto" w:cs="Arial"/>
          <w:color w:val="222222"/>
          <w:shd w:val="clear" w:color="auto" w:fill="FFFFFF"/>
          <w:lang w:eastAsia="fr-CA"/>
        </w:rPr>
        <w:t xml:space="preserve">sont </w:t>
      </w:r>
      <w:r w:rsidR="00DD09B9" w:rsidRPr="001F31B5">
        <w:rPr>
          <w:rFonts w:ascii="Roboto" w:eastAsia="Times New Roman" w:hAnsi="Roboto" w:cs="Arial"/>
          <w:b/>
          <w:color w:val="222222"/>
          <w:shd w:val="clear" w:color="auto" w:fill="FFFFFF"/>
          <w:lang w:eastAsia="fr-CA"/>
        </w:rPr>
        <w:t>essentielles</w:t>
      </w:r>
      <w:r w:rsidR="006748E9" w:rsidRPr="001F31B5">
        <w:rPr>
          <w:rFonts w:ascii="Roboto" w:eastAsia="Times New Roman" w:hAnsi="Roboto" w:cs="Arial"/>
          <w:color w:val="222222"/>
          <w:shd w:val="clear" w:color="auto" w:fill="FFFFFF"/>
          <w:lang w:eastAsia="fr-CA"/>
        </w:rPr>
        <w:t xml:space="preserve">. </w:t>
      </w:r>
      <w:r w:rsidR="00215E41" w:rsidRPr="001F31B5">
        <w:rPr>
          <w:rFonts w:ascii="Roboto" w:eastAsia="Times New Roman" w:hAnsi="Roboto" w:cs="Arial"/>
          <w:color w:val="222222"/>
          <w:shd w:val="clear" w:color="auto" w:fill="FFFFFF"/>
          <w:lang w:eastAsia="fr-CA"/>
        </w:rPr>
        <w:t>Le passeport vaccinal ne devrait donc pas s’appliquer</w:t>
      </w:r>
      <w:r w:rsidRPr="001F31B5">
        <w:rPr>
          <w:rFonts w:ascii="Roboto" w:eastAsia="Times New Roman" w:hAnsi="Roboto" w:cs="Arial"/>
          <w:color w:val="222222"/>
          <w:shd w:val="clear" w:color="auto" w:fill="FFFFFF"/>
          <w:lang w:eastAsia="fr-CA"/>
        </w:rPr>
        <w:t xml:space="preserve"> au milieu communautaire</w:t>
      </w:r>
      <w:r w:rsidR="00215E41" w:rsidRPr="001F31B5">
        <w:rPr>
          <w:rFonts w:ascii="Roboto" w:eastAsia="Times New Roman" w:hAnsi="Roboto" w:cs="Arial"/>
          <w:color w:val="222222"/>
          <w:shd w:val="clear" w:color="auto" w:fill="FFFFFF"/>
          <w:lang w:eastAsia="fr-CA"/>
        </w:rPr>
        <w:t>. L</w:t>
      </w:r>
      <w:r w:rsidR="00DD09B9" w:rsidRPr="001F31B5">
        <w:rPr>
          <w:rFonts w:ascii="Roboto" w:eastAsia="Times New Roman" w:hAnsi="Roboto" w:cs="Arial"/>
          <w:color w:val="222222"/>
          <w:shd w:val="clear" w:color="auto" w:fill="FFFFFF"/>
          <w:lang w:eastAsia="fr-CA"/>
        </w:rPr>
        <w:t xml:space="preserve">es participant.es, bénévoles et militant.es </w:t>
      </w:r>
      <w:r w:rsidR="00DD09B9" w:rsidRPr="001F31B5">
        <w:rPr>
          <w:rFonts w:ascii="Roboto" w:eastAsia="Times New Roman" w:hAnsi="Roboto" w:cs="Arial"/>
          <w:b/>
          <w:color w:val="222222"/>
          <w:shd w:val="clear" w:color="auto" w:fill="FFFFFF"/>
          <w:lang w:eastAsia="fr-CA"/>
        </w:rPr>
        <w:t xml:space="preserve">ne devraient pas se voir refuser l’accès </w:t>
      </w:r>
      <w:r w:rsidR="00DD09B9" w:rsidRPr="001F31B5">
        <w:rPr>
          <w:rFonts w:ascii="Roboto" w:eastAsia="Times New Roman" w:hAnsi="Roboto" w:cs="Arial"/>
          <w:color w:val="222222"/>
          <w:shd w:val="clear" w:color="auto" w:fill="FFFFFF"/>
          <w:lang w:eastAsia="fr-CA"/>
        </w:rPr>
        <w:t xml:space="preserve">à </w:t>
      </w:r>
      <w:r w:rsidRPr="001F31B5">
        <w:rPr>
          <w:rFonts w:ascii="Roboto" w:eastAsia="Times New Roman" w:hAnsi="Roboto" w:cs="Arial"/>
          <w:color w:val="222222"/>
          <w:shd w:val="clear" w:color="auto" w:fill="FFFFFF"/>
          <w:lang w:eastAsia="fr-CA"/>
        </w:rPr>
        <w:t xml:space="preserve">une activité ou </w:t>
      </w:r>
      <w:r w:rsidR="00DD09B9" w:rsidRPr="001F31B5">
        <w:rPr>
          <w:rFonts w:ascii="Roboto" w:eastAsia="Times New Roman" w:hAnsi="Roboto" w:cs="Arial"/>
          <w:color w:val="222222"/>
          <w:shd w:val="clear" w:color="auto" w:fill="FFFFFF"/>
          <w:lang w:eastAsia="fr-CA"/>
        </w:rPr>
        <w:t xml:space="preserve">un service sur la base de leur statut vaccinal. </w:t>
      </w:r>
      <w:r w:rsidR="009B47D7" w:rsidRPr="001F31B5">
        <w:rPr>
          <w:rFonts w:ascii="Roboto" w:eastAsia="Times New Roman" w:hAnsi="Roboto" w:cs="Arial"/>
          <w:color w:val="222222"/>
          <w:shd w:val="clear" w:color="auto" w:fill="FFFFFF"/>
          <w:lang w:eastAsia="fr-CA"/>
        </w:rPr>
        <w:t>S</w:t>
      </w:r>
      <w:r w:rsidR="00641DDC" w:rsidRPr="001F31B5">
        <w:rPr>
          <w:rFonts w:ascii="Roboto" w:eastAsia="Times New Roman" w:hAnsi="Roboto" w:cs="Arial"/>
          <w:color w:val="222222"/>
          <w:shd w:val="clear" w:color="auto" w:fill="FFFFFF"/>
          <w:lang w:eastAsia="fr-CA"/>
        </w:rPr>
        <w:t>i le gouvernement décidait que le choix de l’utiliser ou non revient à chaque organisme, nous ne recommanderions pa</w:t>
      </w:r>
      <w:r w:rsidR="009B47D7" w:rsidRPr="001F31B5">
        <w:rPr>
          <w:rFonts w:ascii="Roboto" w:eastAsia="Times New Roman" w:hAnsi="Roboto" w:cs="Arial"/>
          <w:color w:val="222222"/>
          <w:shd w:val="clear" w:color="auto" w:fill="FFFFFF"/>
          <w:lang w:eastAsia="fr-CA"/>
        </w:rPr>
        <w:t>s son utilisation dans le secteur c</w:t>
      </w:r>
      <w:r w:rsidR="00641DDC" w:rsidRPr="001F31B5">
        <w:rPr>
          <w:rFonts w:ascii="Roboto" w:eastAsia="Times New Roman" w:hAnsi="Roboto" w:cs="Arial"/>
          <w:color w:val="222222"/>
          <w:shd w:val="clear" w:color="auto" w:fill="FFFFFF"/>
          <w:lang w:eastAsia="fr-CA"/>
        </w:rPr>
        <w:t>ommunautaire</w:t>
      </w:r>
      <w:r w:rsidR="00FC6623" w:rsidRPr="001F31B5">
        <w:rPr>
          <w:rFonts w:ascii="Roboto" w:eastAsia="Times New Roman" w:hAnsi="Roboto" w:cs="Arial"/>
          <w:color w:val="222222"/>
          <w:shd w:val="clear" w:color="auto" w:fill="FFFFFF"/>
          <w:lang w:eastAsia="fr-CA"/>
        </w:rPr>
        <w:t>. Les organismes sont avant tout des lieux d’appartenance et de participation citoyenne qui brisent l’isolement. En ce sens, le communautaire doit pouvoir continuer à accueillir toutes personnes, notamment les plus vulnérabilisées et marginalisées.</w:t>
      </w:r>
    </w:p>
    <w:p w14:paraId="400EA67F" w14:textId="727752E7" w:rsidR="00DD09B9" w:rsidRPr="001F31B5" w:rsidRDefault="00DD09B9" w:rsidP="00DD09B9">
      <w:pPr>
        <w:rPr>
          <w:rFonts w:ascii="Roboto" w:eastAsia="Times New Roman" w:hAnsi="Roboto" w:cs="Arial"/>
          <w:color w:val="222222"/>
          <w:shd w:val="clear" w:color="auto" w:fill="FFFFFF"/>
          <w:lang w:eastAsia="fr-CA"/>
        </w:rPr>
      </w:pPr>
      <w:r w:rsidRPr="001F31B5">
        <w:rPr>
          <w:rFonts w:ascii="Roboto" w:eastAsia="Times New Roman" w:hAnsi="Roboto" w:cs="Arial"/>
          <w:color w:val="222222"/>
          <w:shd w:val="clear" w:color="auto" w:fill="FFFFFF"/>
          <w:lang w:eastAsia="fr-CA"/>
        </w:rPr>
        <w:t xml:space="preserve">Même </w:t>
      </w:r>
      <w:r w:rsidR="00857170" w:rsidRPr="001F31B5">
        <w:rPr>
          <w:rFonts w:ascii="Roboto" w:eastAsia="Times New Roman" w:hAnsi="Roboto" w:cs="Arial"/>
          <w:color w:val="222222"/>
          <w:shd w:val="clear" w:color="auto" w:fill="FFFFFF"/>
          <w:lang w:eastAsia="fr-CA"/>
        </w:rPr>
        <w:t>lorsqu’il s’agit d’</w:t>
      </w:r>
      <w:r w:rsidRPr="001F31B5">
        <w:rPr>
          <w:rFonts w:ascii="Roboto" w:eastAsia="Times New Roman" w:hAnsi="Roboto" w:cs="Arial"/>
          <w:b/>
          <w:color w:val="222222"/>
          <w:shd w:val="clear" w:color="auto" w:fill="FFFFFF"/>
          <w:lang w:eastAsia="fr-CA"/>
        </w:rPr>
        <w:t>activités sportives</w:t>
      </w:r>
      <w:r w:rsidR="00857170" w:rsidRPr="001F31B5">
        <w:rPr>
          <w:rFonts w:ascii="Roboto" w:eastAsia="Times New Roman" w:hAnsi="Roboto" w:cs="Arial"/>
          <w:b/>
          <w:color w:val="222222"/>
          <w:shd w:val="clear" w:color="auto" w:fill="FFFFFF"/>
          <w:lang w:eastAsia="fr-CA"/>
        </w:rPr>
        <w:t xml:space="preserve">, </w:t>
      </w:r>
      <w:r w:rsidRPr="001F31B5">
        <w:rPr>
          <w:rFonts w:ascii="Roboto" w:eastAsia="Times New Roman" w:hAnsi="Roboto" w:cs="Arial"/>
          <w:b/>
          <w:color w:val="222222"/>
          <w:shd w:val="clear" w:color="auto" w:fill="FFFFFF"/>
          <w:lang w:eastAsia="fr-CA"/>
        </w:rPr>
        <w:t>le milieu</w:t>
      </w:r>
      <w:r w:rsidR="00857170" w:rsidRPr="001F31B5">
        <w:rPr>
          <w:rFonts w:ascii="Roboto" w:eastAsia="Times New Roman" w:hAnsi="Roboto" w:cs="Arial"/>
          <w:b/>
          <w:color w:val="222222"/>
          <w:shd w:val="clear" w:color="auto" w:fill="FFFFFF"/>
          <w:lang w:eastAsia="fr-CA"/>
        </w:rPr>
        <w:t xml:space="preserve"> devrait être exempté</w:t>
      </w:r>
      <w:r w:rsidR="00FC6623" w:rsidRPr="001F31B5">
        <w:rPr>
          <w:rFonts w:ascii="Roboto" w:eastAsia="Times New Roman" w:hAnsi="Roboto" w:cs="Arial"/>
          <w:b/>
          <w:color w:val="222222"/>
          <w:shd w:val="clear" w:color="auto" w:fill="FFFFFF"/>
          <w:lang w:eastAsia="fr-CA"/>
        </w:rPr>
        <w:t>,</w:t>
      </w:r>
      <w:r w:rsidRPr="001F31B5">
        <w:rPr>
          <w:rFonts w:ascii="Roboto" w:eastAsia="Times New Roman" w:hAnsi="Roboto" w:cs="Arial"/>
          <w:color w:val="222222"/>
          <w:shd w:val="clear" w:color="auto" w:fill="FFFFFF"/>
          <w:lang w:eastAsia="fr-CA"/>
        </w:rPr>
        <w:t xml:space="preserve"> </w:t>
      </w:r>
      <w:r w:rsidR="00FC6623" w:rsidRPr="001F31B5">
        <w:rPr>
          <w:rFonts w:ascii="Roboto" w:eastAsia="Times New Roman" w:hAnsi="Roboto" w:cs="Arial"/>
          <w:color w:val="222222"/>
          <w:shd w:val="clear" w:color="auto" w:fill="FFFFFF"/>
          <w:lang w:eastAsia="fr-CA"/>
        </w:rPr>
        <w:t>puisqu’il</w:t>
      </w:r>
      <w:r w:rsidR="00C52670" w:rsidRPr="001F31B5">
        <w:rPr>
          <w:rFonts w:ascii="Roboto" w:eastAsia="Times New Roman" w:hAnsi="Roboto" w:cs="Arial"/>
          <w:color w:val="222222"/>
          <w:shd w:val="clear" w:color="auto" w:fill="FFFFFF"/>
          <w:lang w:eastAsia="fr-CA"/>
        </w:rPr>
        <w:t xml:space="preserve"> s’agit </w:t>
      </w:r>
      <w:r w:rsidR="00FC6623" w:rsidRPr="001F31B5">
        <w:rPr>
          <w:rFonts w:ascii="Roboto" w:eastAsia="Times New Roman" w:hAnsi="Roboto" w:cs="Arial"/>
          <w:color w:val="222222"/>
          <w:shd w:val="clear" w:color="auto" w:fill="FFFFFF"/>
          <w:lang w:eastAsia="fr-CA"/>
        </w:rPr>
        <w:t>d’</w:t>
      </w:r>
      <w:r w:rsidR="00C52670" w:rsidRPr="001F31B5">
        <w:rPr>
          <w:rFonts w:ascii="Roboto" w:eastAsia="Times New Roman" w:hAnsi="Roboto" w:cs="Arial"/>
          <w:color w:val="222222"/>
          <w:shd w:val="clear" w:color="auto" w:fill="FFFFFF"/>
          <w:lang w:eastAsia="fr-CA"/>
        </w:rPr>
        <w:t>approche</w:t>
      </w:r>
      <w:r w:rsidR="00FC6623" w:rsidRPr="001F31B5">
        <w:rPr>
          <w:rFonts w:ascii="Roboto" w:eastAsia="Times New Roman" w:hAnsi="Roboto" w:cs="Arial"/>
          <w:color w:val="222222"/>
          <w:shd w:val="clear" w:color="auto" w:fill="FFFFFF"/>
          <w:lang w:eastAsia="fr-CA"/>
        </w:rPr>
        <w:t>s</w:t>
      </w:r>
      <w:r w:rsidR="00C52670" w:rsidRPr="001F31B5">
        <w:rPr>
          <w:rFonts w:ascii="Roboto" w:eastAsia="Times New Roman" w:hAnsi="Roboto" w:cs="Arial"/>
          <w:color w:val="222222"/>
          <w:shd w:val="clear" w:color="auto" w:fill="FFFFFF"/>
          <w:lang w:eastAsia="fr-CA"/>
        </w:rPr>
        <w:t xml:space="preserve"> d’intervention</w:t>
      </w:r>
      <w:r w:rsidR="00FC6623" w:rsidRPr="001F31B5">
        <w:rPr>
          <w:rFonts w:ascii="Roboto" w:eastAsia="Times New Roman" w:hAnsi="Roboto" w:cs="Arial"/>
          <w:color w:val="222222"/>
          <w:shd w:val="clear" w:color="auto" w:fill="FFFFFF"/>
          <w:lang w:eastAsia="fr-CA"/>
        </w:rPr>
        <w:t>s sociales</w:t>
      </w:r>
      <w:r w:rsidR="00C52670" w:rsidRPr="001F31B5">
        <w:rPr>
          <w:rFonts w:ascii="Roboto" w:eastAsia="Times New Roman" w:hAnsi="Roboto" w:cs="Arial"/>
          <w:color w:val="222222"/>
          <w:shd w:val="clear" w:color="auto" w:fill="FFFFFF"/>
          <w:lang w:eastAsia="fr-CA"/>
        </w:rPr>
        <w:t xml:space="preserve"> ou </w:t>
      </w:r>
      <w:r w:rsidR="00FC6623" w:rsidRPr="001F31B5">
        <w:rPr>
          <w:rFonts w:ascii="Roboto" w:eastAsia="Times New Roman" w:hAnsi="Roboto" w:cs="Arial"/>
          <w:color w:val="222222"/>
          <w:shd w:val="clear" w:color="auto" w:fill="FFFFFF"/>
          <w:lang w:eastAsia="fr-CA"/>
        </w:rPr>
        <w:t>d’activités visant</w:t>
      </w:r>
      <w:r w:rsidR="00C52670" w:rsidRPr="001F31B5">
        <w:rPr>
          <w:rFonts w:ascii="Roboto" w:eastAsia="Times New Roman" w:hAnsi="Roboto" w:cs="Arial"/>
          <w:color w:val="222222"/>
          <w:shd w:val="clear" w:color="auto" w:fill="FFFFFF"/>
          <w:lang w:eastAsia="fr-CA"/>
        </w:rPr>
        <w:t xml:space="preserve"> la santé par la réadaptation, le maintien </w:t>
      </w:r>
      <w:r w:rsidR="000E4544" w:rsidRPr="001F31B5">
        <w:rPr>
          <w:rFonts w:ascii="Roboto" w:eastAsia="Times New Roman" w:hAnsi="Roboto" w:cs="Arial"/>
          <w:color w:val="222222"/>
          <w:shd w:val="clear" w:color="auto" w:fill="FFFFFF"/>
          <w:lang w:eastAsia="fr-CA"/>
        </w:rPr>
        <w:t>de l’</w:t>
      </w:r>
      <w:r w:rsidR="00C52670" w:rsidRPr="001F31B5">
        <w:rPr>
          <w:rFonts w:ascii="Roboto" w:eastAsia="Times New Roman" w:hAnsi="Roboto" w:cs="Arial"/>
          <w:color w:val="222222"/>
          <w:shd w:val="clear" w:color="auto" w:fill="FFFFFF"/>
          <w:lang w:eastAsia="fr-CA"/>
        </w:rPr>
        <w:t xml:space="preserve">autonomie, etc. </w:t>
      </w:r>
    </w:p>
    <w:p w14:paraId="5A1991C0" w14:textId="77777777" w:rsidR="00FC6623" w:rsidRPr="001F31B5" w:rsidRDefault="000B7558" w:rsidP="001F4C3C">
      <w:pPr>
        <w:rPr>
          <w:rFonts w:ascii="Roboto" w:eastAsia="Times New Roman" w:hAnsi="Roboto" w:cs="Arial"/>
          <w:color w:val="222222"/>
          <w:shd w:val="clear" w:color="auto" w:fill="FFFFFF"/>
          <w:lang w:eastAsia="fr-CA"/>
        </w:rPr>
      </w:pPr>
      <w:r w:rsidRPr="001F31B5">
        <w:rPr>
          <w:rFonts w:ascii="Roboto" w:eastAsia="Times New Roman" w:hAnsi="Roboto" w:cs="Arial"/>
          <w:color w:val="222222"/>
          <w:shd w:val="clear" w:color="auto" w:fill="FFFFFF"/>
          <w:lang w:eastAsia="fr-CA"/>
        </w:rPr>
        <w:t>O</w:t>
      </w:r>
      <w:r w:rsidR="008D6BBA" w:rsidRPr="001F31B5">
        <w:rPr>
          <w:rFonts w:ascii="Roboto" w:eastAsia="Times New Roman" w:hAnsi="Roboto" w:cs="Arial"/>
          <w:color w:val="222222"/>
          <w:shd w:val="clear" w:color="auto" w:fill="FFFFFF"/>
          <w:lang w:eastAsia="fr-CA"/>
        </w:rPr>
        <w:t>n constate, par ailleurs, que le</w:t>
      </w:r>
      <w:r w:rsidRPr="001F31B5">
        <w:rPr>
          <w:rFonts w:ascii="Roboto" w:eastAsia="Times New Roman" w:hAnsi="Roboto" w:cs="Arial"/>
          <w:color w:val="222222"/>
          <w:shd w:val="clear" w:color="auto" w:fill="FFFFFF"/>
          <w:lang w:eastAsia="fr-CA"/>
        </w:rPr>
        <w:t xml:space="preserve"> passeport vaccinal à des impacts </w:t>
      </w:r>
      <w:r w:rsidR="008D6BBA" w:rsidRPr="001F31B5">
        <w:rPr>
          <w:rFonts w:ascii="Roboto" w:eastAsia="Times New Roman" w:hAnsi="Roboto" w:cs="Arial"/>
          <w:color w:val="222222"/>
          <w:shd w:val="clear" w:color="auto" w:fill="FFFFFF"/>
          <w:lang w:eastAsia="fr-CA"/>
        </w:rPr>
        <w:t xml:space="preserve">indésirables </w:t>
      </w:r>
      <w:r w:rsidRPr="001F31B5">
        <w:rPr>
          <w:rFonts w:ascii="Roboto" w:eastAsia="Times New Roman" w:hAnsi="Roboto" w:cs="Arial"/>
          <w:color w:val="222222"/>
          <w:shd w:val="clear" w:color="auto" w:fill="FFFFFF"/>
          <w:lang w:eastAsia="fr-CA"/>
        </w:rPr>
        <w:t xml:space="preserve">sur les </w:t>
      </w:r>
      <w:r w:rsidR="008D6BBA" w:rsidRPr="001F31B5">
        <w:rPr>
          <w:rFonts w:ascii="Roboto" w:eastAsia="Times New Roman" w:hAnsi="Roboto" w:cs="Arial"/>
          <w:color w:val="222222"/>
          <w:shd w:val="clear" w:color="auto" w:fill="FFFFFF"/>
          <w:lang w:eastAsia="fr-CA"/>
        </w:rPr>
        <w:t>personnes</w:t>
      </w:r>
      <w:r w:rsidRPr="001F31B5">
        <w:rPr>
          <w:rFonts w:ascii="Roboto" w:eastAsia="Times New Roman" w:hAnsi="Roboto" w:cs="Arial"/>
          <w:color w:val="222222"/>
          <w:shd w:val="clear" w:color="auto" w:fill="FFFFFF"/>
          <w:lang w:eastAsia="fr-CA"/>
        </w:rPr>
        <w:t xml:space="preserve"> vulnérab</w:t>
      </w:r>
      <w:r w:rsidR="008D6BBA" w:rsidRPr="001F31B5">
        <w:rPr>
          <w:rFonts w:ascii="Roboto" w:eastAsia="Times New Roman" w:hAnsi="Roboto" w:cs="Arial"/>
          <w:color w:val="222222"/>
          <w:shd w:val="clear" w:color="auto" w:fill="FFFFFF"/>
          <w:lang w:eastAsia="fr-CA"/>
        </w:rPr>
        <w:t>les</w:t>
      </w:r>
      <w:r w:rsidR="00FC6623" w:rsidRPr="001F31B5">
        <w:rPr>
          <w:rFonts w:ascii="Roboto" w:eastAsia="Times New Roman" w:hAnsi="Roboto" w:cs="Arial"/>
          <w:color w:val="222222"/>
          <w:shd w:val="clear" w:color="auto" w:fill="FFFFFF"/>
          <w:lang w:eastAsia="fr-CA"/>
        </w:rPr>
        <w:t>,</w:t>
      </w:r>
      <w:r w:rsidR="008D6BBA" w:rsidRPr="001F31B5">
        <w:rPr>
          <w:rFonts w:ascii="Roboto" w:eastAsia="Times New Roman" w:hAnsi="Roboto" w:cs="Arial"/>
          <w:color w:val="222222"/>
          <w:shd w:val="clear" w:color="auto" w:fill="FFFFFF"/>
          <w:lang w:eastAsia="fr-CA"/>
        </w:rPr>
        <w:t xml:space="preserve"> en mettant </w:t>
      </w:r>
      <w:r w:rsidRPr="001F31B5">
        <w:rPr>
          <w:rFonts w:ascii="Roboto" w:eastAsia="Times New Roman" w:hAnsi="Roboto" w:cs="Arial"/>
          <w:color w:val="222222"/>
          <w:shd w:val="clear" w:color="auto" w:fill="FFFFFF"/>
          <w:lang w:eastAsia="fr-CA"/>
        </w:rPr>
        <w:t>une barrière d’accès</w:t>
      </w:r>
      <w:r w:rsidR="008D6BBA" w:rsidRPr="001F31B5">
        <w:rPr>
          <w:rFonts w:ascii="Roboto" w:eastAsia="Times New Roman" w:hAnsi="Roboto" w:cs="Arial"/>
          <w:color w:val="222222"/>
          <w:shd w:val="clear" w:color="auto" w:fill="FFFFFF"/>
          <w:lang w:eastAsia="fr-CA"/>
        </w:rPr>
        <w:t xml:space="preserve"> supplémentaire aux services et ressources</w:t>
      </w:r>
      <w:r w:rsidR="00FC6623" w:rsidRPr="001F31B5">
        <w:rPr>
          <w:rFonts w:ascii="Roboto" w:eastAsia="Times New Roman" w:hAnsi="Roboto" w:cs="Arial"/>
          <w:color w:val="222222"/>
          <w:shd w:val="clear" w:color="auto" w:fill="FFFFFF"/>
          <w:lang w:eastAsia="fr-CA"/>
        </w:rPr>
        <w:t>,</w:t>
      </w:r>
      <w:r w:rsidR="009B47D7" w:rsidRPr="001F31B5">
        <w:rPr>
          <w:rFonts w:ascii="Roboto" w:eastAsia="Times New Roman" w:hAnsi="Roboto" w:cs="Arial"/>
          <w:color w:val="222222"/>
          <w:shd w:val="clear" w:color="auto" w:fill="FFFFFF"/>
          <w:lang w:eastAsia="fr-CA"/>
        </w:rPr>
        <w:t xml:space="preserve"> que ce soit </w:t>
      </w:r>
      <w:r w:rsidR="008D6BBA" w:rsidRPr="001F31B5">
        <w:rPr>
          <w:rFonts w:ascii="Roboto" w:eastAsia="Times New Roman" w:hAnsi="Roboto" w:cs="Arial"/>
          <w:color w:val="222222"/>
          <w:shd w:val="clear" w:color="auto" w:fill="FFFFFF"/>
          <w:lang w:eastAsia="fr-CA"/>
        </w:rPr>
        <w:t xml:space="preserve">pour les </w:t>
      </w:r>
      <w:r w:rsidRPr="001F31B5">
        <w:rPr>
          <w:rFonts w:ascii="Roboto" w:eastAsia="Times New Roman" w:hAnsi="Roboto" w:cs="Arial"/>
          <w:color w:val="222222"/>
          <w:shd w:val="clear" w:color="auto" w:fill="FFFFFF"/>
          <w:lang w:eastAsia="fr-CA"/>
        </w:rPr>
        <w:t>populations marginalisées</w:t>
      </w:r>
      <w:r w:rsidR="009B47D7" w:rsidRPr="001F31B5">
        <w:rPr>
          <w:rFonts w:ascii="Roboto" w:eastAsia="Times New Roman" w:hAnsi="Roboto" w:cs="Arial"/>
          <w:color w:val="222222"/>
          <w:shd w:val="clear" w:color="auto" w:fill="FFFFFF"/>
          <w:lang w:eastAsia="fr-CA"/>
        </w:rPr>
        <w:t xml:space="preserve"> ou </w:t>
      </w:r>
      <w:r w:rsidRPr="001F31B5">
        <w:rPr>
          <w:rFonts w:ascii="Roboto" w:eastAsia="Times New Roman" w:hAnsi="Roboto" w:cs="Arial"/>
          <w:color w:val="222222"/>
          <w:shd w:val="clear" w:color="auto" w:fill="FFFFFF"/>
          <w:lang w:eastAsia="fr-CA"/>
        </w:rPr>
        <w:t>en raison de la fracture numérique, de</w:t>
      </w:r>
      <w:r w:rsidR="009B47D7" w:rsidRPr="001F31B5">
        <w:rPr>
          <w:rFonts w:ascii="Roboto" w:eastAsia="Times New Roman" w:hAnsi="Roboto" w:cs="Arial"/>
          <w:color w:val="222222"/>
          <w:shd w:val="clear" w:color="auto" w:fill="FFFFFF"/>
          <w:lang w:eastAsia="fr-CA"/>
        </w:rPr>
        <w:t xml:space="preserve"> la faible </w:t>
      </w:r>
      <w:r w:rsidRPr="001F31B5">
        <w:rPr>
          <w:rFonts w:ascii="Roboto" w:eastAsia="Times New Roman" w:hAnsi="Roboto" w:cs="Arial"/>
          <w:color w:val="222222"/>
          <w:shd w:val="clear" w:color="auto" w:fill="FFFFFF"/>
          <w:lang w:eastAsia="fr-CA"/>
        </w:rPr>
        <w:t>connaissance</w:t>
      </w:r>
      <w:r w:rsidR="009B47D7" w:rsidRPr="001F31B5">
        <w:rPr>
          <w:rFonts w:ascii="Roboto" w:eastAsia="Times New Roman" w:hAnsi="Roboto" w:cs="Arial"/>
          <w:color w:val="222222"/>
          <w:shd w:val="clear" w:color="auto" w:fill="FFFFFF"/>
          <w:lang w:eastAsia="fr-CA"/>
        </w:rPr>
        <w:t xml:space="preserve"> des langues </w:t>
      </w:r>
      <w:r w:rsidRPr="001F31B5">
        <w:rPr>
          <w:rFonts w:ascii="Roboto" w:eastAsia="Times New Roman" w:hAnsi="Roboto" w:cs="Arial"/>
          <w:color w:val="222222"/>
          <w:shd w:val="clear" w:color="auto" w:fill="FFFFFF"/>
          <w:lang w:eastAsia="fr-CA"/>
        </w:rPr>
        <w:t>ou</w:t>
      </w:r>
      <w:r w:rsidR="009B47D7" w:rsidRPr="001F31B5">
        <w:rPr>
          <w:rFonts w:ascii="Roboto" w:eastAsia="Times New Roman" w:hAnsi="Roboto" w:cs="Arial"/>
          <w:color w:val="222222"/>
          <w:shd w:val="clear" w:color="auto" w:fill="FFFFFF"/>
          <w:lang w:eastAsia="fr-CA"/>
        </w:rPr>
        <w:t xml:space="preserve"> de </w:t>
      </w:r>
      <w:r w:rsidRPr="001F31B5">
        <w:rPr>
          <w:rFonts w:ascii="Roboto" w:eastAsia="Times New Roman" w:hAnsi="Roboto" w:cs="Arial"/>
          <w:color w:val="222222"/>
          <w:shd w:val="clear" w:color="auto" w:fill="FFFFFF"/>
          <w:lang w:eastAsia="fr-CA"/>
        </w:rPr>
        <w:t>l’analphabétisme, etc.</w:t>
      </w:r>
      <w:r w:rsidR="00FC6623" w:rsidRPr="001F31B5">
        <w:rPr>
          <w:rFonts w:ascii="Roboto" w:eastAsia="Times New Roman" w:hAnsi="Roboto" w:cs="Arial"/>
          <w:color w:val="222222"/>
          <w:shd w:val="clear" w:color="auto" w:fill="FFFFFF"/>
          <w:lang w:eastAsia="fr-CA"/>
        </w:rPr>
        <w:t xml:space="preserve"> </w:t>
      </w:r>
    </w:p>
    <w:p w14:paraId="400EA681" w14:textId="77777777" w:rsidR="00641DDC" w:rsidRPr="001F31B5" w:rsidRDefault="00641DDC" w:rsidP="001F4C3C">
      <w:pPr>
        <w:rPr>
          <w:rFonts w:ascii="Roboto" w:eastAsia="Times New Roman" w:hAnsi="Roboto" w:cs="Arial"/>
          <w:color w:val="222222"/>
          <w:shd w:val="clear" w:color="auto" w:fill="FFFFFF"/>
          <w:lang w:eastAsia="fr-CA"/>
        </w:rPr>
      </w:pPr>
    </w:p>
    <w:p w14:paraId="400EA682" w14:textId="77777777" w:rsidR="001F4C3C" w:rsidRPr="001F31B5" w:rsidRDefault="001F4C3C" w:rsidP="001F4C3C">
      <w:pPr>
        <w:rPr>
          <w:rFonts w:ascii="Roboto" w:hAnsi="Roboto" w:cs="Arial"/>
          <w:b/>
          <w:color w:val="000000"/>
        </w:rPr>
      </w:pPr>
      <w:r w:rsidRPr="001F31B5">
        <w:rPr>
          <w:rFonts w:ascii="Roboto" w:hAnsi="Roboto" w:cs="Arial"/>
          <w:b/>
          <w:color w:val="000000"/>
        </w:rPr>
        <w:t>2. La vaccination des travailleuses et travailleurs du communautaire</w:t>
      </w:r>
    </w:p>
    <w:p w14:paraId="400EA683" w14:textId="6075F888" w:rsidR="001F4C3C" w:rsidRPr="001F31B5" w:rsidRDefault="001F4C3C" w:rsidP="001F4C3C">
      <w:pPr>
        <w:rPr>
          <w:rFonts w:ascii="Roboto" w:hAnsi="Roboto" w:cs="Arial"/>
          <w:color w:val="222222"/>
          <w:shd w:val="clear" w:color="auto" w:fill="FFFFFF"/>
        </w:rPr>
      </w:pPr>
      <w:r w:rsidRPr="001F31B5">
        <w:rPr>
          <w:rFonts w:ascii="Roboto" w:hAnsi="Roboto" w:cs="Arial"/>
          <w:color w:val="000000"/>
        </w:rPr>
        <w:t xml:space="preserve">Depuis l’arrivée du vaccin contre la COVID-19, le mouvement communautaire s’est mobilisé pour que les </w:t>
      </w:r>
      <w:proofErr w:type="spellStart"/>
      <w:proofErr w:type="gramStart"/>
      <w:r w:rsidRPr="001F31B5">
        <w:rPr>
          <w:rFonts w:ascii="Roboto" w:hAnsi="Roboto" w:cs="Arial"/>
          <w:color w:val="000000"/>
        </w:rPr>
        <w:t>travailleur.euses</w:t>
      </w:r>
      <w:proofErr w:type="spellEnd"/>
      <w:proofErr w:type="gramEnd"/>
      <w:r w:rsidRPr="001F31B5">
        <w:rPr>
          <w:rFonts w:ascii="Roboto" w:hAnsi="Roboto" w:cs="Arial"/>
          <w:color w:val="000000"/>
        </w:rPr>
        <w:t xml:space="preserve"> y</w:t>
      </w:r>
      <w:r w:rsidR="009B47D7" w:rsidRPr="001F31B5">
        <w:rPr>
          <w:rFonts w:ascii="Roboto" w:hAnsi="Roboto" w:cs="Arial"/>
          <w:color w:val="000000"/>
        </w:rPr>
        <w:t xml:space="preserve"> aient</w:t>
      </w:r>
      <w:r w:rsidRPr="001F31B5">
        <w:rPr>
          <w:rFonts w:ascii="Roboto" w:hAnsi="Roboto" w:cs="Arial"/>
          <w:color w:val="000000"/>
        </w:rPr>
        <w:t xml:space="preserve"> accès en priorité</w:t>
      </w:r>
      <w:r w:rsidR="009B47D7" w:rsidRPr="001F31B5">
        <w:rPr>
          <w:rFonts w:ascii="Roboto" w:hAnsi="Roboto" w:cs="Arial"/>
          <w:color w:val="000000"/>
        </w:rPr>
        <w:t xml:space="preserve"> dans le but</w:t>
      </w:r>
      <w:r w:rsidRPr="001F31B5">
        <w:rPr>
          <w:rFonts w:ascii="Roboto" w:hAnsi="Roboto" w:cs="Arial"/>
          <w:color w:val="000000"/>
        </w:rPr>
        <w:t xml:space="preserve"> </w:t>
      </w:r>
      <w:r w:rsidR="009B47D7" w:rsidRPr="001F31B5">
        <w:rPr>
          <w:rFonts w:ascii="Roboto" w:hAnsi="Roboto" w:cs="Arial"/>
          <w:color w:val="000000"/>
        </w:rPr>
        <w:t>de p</w:t>
      </w:r>
      <w:r w:rsidRPr="001F31B5">
        <w:rPr>
          <w:rFonts w:ascii="Roboto" w:hAnsi="Roboto" w:cs="Arial"/>
          <w:color w:val="000000"/>
        </w:rPr>
        <w:t>rotéger les p</w:t>
      </w:r>
      <w:r w:rsidRPr="001F31B5">
        <w:rPr>
          <w:rFonts w:ascii="Roboto" w:hAnsi="Roboto" w:cs="Arial"/>
          <w:color w:val="222222"/>
          <w:shd w:val="clear" w:color="auto" w:fill="FFFFFF"/>
        </w:rPr>
        <w:t>articipant.es vulnérables. Pour cette raison et pour offrir un milieu de travail sécuritaire, certains organismes s</w:t>
      </w:r>
      <w:r w:rsidR="009B47D7" w:rsidRPr="001F31B5">
        <w:rPr>
          <w:rFonts w:ascii="Roboto" w:hAnsi="Roboto" w:cs="Arial"/>
          <w:color w:val="222222"/>
          <w:shd w:val="clear" w:color="auto" w:fill="FFFFFF"/>
        </w:rPr>
        <w:t xml:space="preserve">'interrogent </w:t>
      </w:r>
      <w:r w:rsidRPr="001F31B5">
        <w:rPr>
          <w:rFonts w:ascii="Roboto" w:hAnsi="Roboto" w:cs="Arial"/>
          <w:color w:val="222222"/>
          <w:shd w:val="clear" w:color="auto" w:fill="FFFFFF"/>
        </w:rPr>
        <w:t xml:space="preserve">sur la possibilité </w:t>
      </w:r>
      <w:r w:rsidR="009B47D7" w:rsidRPr="001F31B5">
        <w:rPr>
          <w:rFonts w:ascii="Roboto" w:hAnsi="Roboto" w:cs="Arial"/>
          <w:color w:val="222222"/>
          <w:shd w:val="clear" w:color="auto" w:fill="FFFFFF"/>
        </w:rPr>
        <w:t>d'</w:t>
      </w:r>
      <w:r w:rsidRPr="001F31B5">
        <w:rPr>
          <w:rFonts w:ascii="Roboto" w:hAnsi="Roboto" w:cs="Arial"/>
          <w:color w:val="222222"/>
          <w:shd w:val="clear" w:color="auto" w:fill="FFFFFF"/>
        </w:rPr>
        <w:t>oblig</w:t>
      </w:r>
      <w:r w:rsidR="009B47D7" w:rsidRPr="001F31B5">
        <w:rPr>
          <w:rFonts w:ascii="Roboto" w:hAnsi="Roboto" w:cs="Arial"/>
          <w:color w:val="222222"/>
          <w:shd w:val="clear" w:color="auto" w:fill="FFFFFF"/>
        </w:rPr>
        <w:t>er</w:t>
      </w:r>
      <w:r w:rsidRPr="001F31B5">
        <w:rPr>
          <w:rFonts w:ascii="Roboto" w:hAnsi="Roboto" w:cs="Arial"/>
          <w:color w:val="222222"/>
          <w:shd w:val="clear" w:color="auto" w:fill="FFFFFF"/>
        </w:rPr>
        <w:t xml:space="preserve"> </w:t>
      </w:r>
      <w:r w:rsidR="009B47D7" w:rsidRPr="001F31B5">
        <w:rPr>
          <w:rFonts w:ascii="Roboto" w:hAnsi="Roboto" w:cs="Arial"/>
          <w:color w:val="222222"/>
          <w:shd w:val="clear" w:color="auto" w:fill="FFFFFF"/>
        </w:rPr>
        <w:t>leurs e</w:t>
      </w:r>
      <w:r w:rsidRPr="001F31B5">
        <w:rPr>
          <w:rFonts w:ascii="Roboto" w:hAnsi="Roboto" w:cs="Arial"/>
          <w:color w:val="222222"/>
          <w:shd w:val="clear" w:color="auto" w:fill="FFFFFF"/>
        </w:rPr>
        <w:t>mployé.es</w:t>
      </w:r>
      <w:r w:rsidR="009B47D7" w:rsidRPr="001F31B5">
        <w:rPr>
          <w:rFonts w:ascii="Roboto" w:hAnsi="Roboto" w:cs="Arial"/>
          <w:color w:val="222222"/>
          <w:shd w:val="clear" w:color="auto" w:fill="FFFFFF"/>
        </w:rPr>
        <w:t xml:space="preserve"> à se faire vacciner.</w:t>
      </w:r>
      <w:r w:rsidR="004360E4" w:rsidRPr="001F31B5">
        <w:rPr>
          <w:rStyle w:val="Appelnotedebasdep"/>
          <w:rFonts w:ascii="Roboto" w:hAnsi="Roboto" w:cs="Arial"/>
          <w:b/>
          <w:color w:val="000000"/>
        </w:rPr>
        <w:footnoteReference w:id="3"/>
      </w:r>
      <w:r w:rsidR="004360E4" w:rsidRPr="001F31B5">
        <w:rPr>
          <w:rFonts w:ascii="Roboto" w:hAnsi="Roboto" w:cs="Arial"/>
          <w:color w:val="222222"/>
          <w:shd w:val="clear" w:color="auto" w:fill="FFFFFF"/>
        </w:rPr>
        <w:t xml:space="preserve"> </w:t>
      </w:r>
      <w:r w:rsidR="001D5702" w:rsidRPr="001F31B5">
        <w:rPr>
          <w:rFonts w:ascii="Roboto" w:hAnsi="Roboto" w:cs="Arial"/>
          <w:color w:val="222222"/>
          <w:shd w:val="clear" w:color="auto" w:fill="FFFFFF"/>
        </w:rPr>
        <w:t>Au lendemain des affirmations de François Legault qui suggère que ce choix revient aux employeurs, il semble que le contexte pandémique jette un flou sur l’application de la loi sur les normes du travail.</w:t>
      </w:r>
    </w:p>
    <w:p w14:paraId="400EA684" w14:textId="77777777" w:rsidR="001F4C3C" w:rsidRPr="001F31B5" w:rsidRDefault="001F4C3C" w:rsidP="001F4C3C">
      <w:pPr>
        <w:rPr>
          <w:rFonts w:ascii="Roboto" w:hAnsi="Roboto" w:cs="Arial"/>
          <w:color w:val="000000"/>
          <w:u w:val="single"/>
        </w:rPr>
      </w:pPr>
      <w:r w:rsidRPr="001F31B5">
        <w:rPr>
          <w:rFonts w:ascii="Roboto" w:hAnsi="Roboto" w:cs="Arial"/>
          <w:b/>
          <w:color w:val="000000"/>
        </w:rPr>
        <w:tab/>
      </w:r>
      <w:r w:rsidRPr="001F31B5">
        <w:rPr>
          <w:rFonts w:ascii="Roboto" w:hAnsi="Roboto" w:cs="Arial"/>
          <w:color w:val="000000"/>
          <w:u w:val="single"/>
        </w:rPr>
        <w:t xml:space="preserve">Ce que nous savons : </w:t>
      </w:r>
      <w:r w:rsidR="001D5702" w:rsidRPr="001F31B5">
        <w:rPr>
          <w:rFonts w:ascii="Roboto" w:hAnsi="Roboto" w:cs="Arial"/>
          <w:color w:val="000000"/>
          <w:u w:val="single"/>
        </w:rPr>
        <w:t xml:space="preserve"> </w:t>
      </w:r>
    </w:p>
    <w:p w14:paraId="400EA685" w14:textId="6F214C94" w:rsidR="001F4C3C" w:rsidRPr="001F31B5" w:rsidRDefault="001F4C3C" w:rsidP="001F4C3C">
      <w:pPr>
        <w:rPr>
          <w:rFonts w:ascii="Roboto" w:hAnsi="Roboto" w:cs="Arial"/>
          <w:color w:val="000000"/>
        </w:rPr>
      </w:pPr>
      <w:r w:rsidRPr="001F31B5">
        <w:rPr>
          <w:rFonts w:ascii="Roboto" w:eastAsia="Times New Roman" w:hAnsi="Roboto" w:cs="Arial"/>
          <w:color w:val="222222"/>
          <w:shd w:val="clear" w:color="auto" w:fill="FFFFFF"/>
          <w:lang w:eastAsia="fr-CA"/>
        </w:rPr>
        <w:t xml:space="preserve">- La vaccination contre la COVID-19 est </w:t>
      </w:r>
      <w:r w:rsidRPr="001F31B5">
        <w:rPr>
          <w:rFonts w:ascii="Roboto" w:eastAsia="Times New Roman" w:hAnsi="Roboto" w:cs="Arial"/>
          <w:b/>
          <w:color w:val="222222"/>
          <w:shd w:val="clear" w:color="auto" w:fill="FFFFFF"/>
          <w:lang w:eastAsia="fr-CA"/>
        </w:rPr>
        <w:t>fortement recommandée, mais n’est pas obligatoire</w:t>
      </w:r>
      <w:r w:rsidR="009B47D7" w:rsidRPr="001F31B5">
        <w:rPr>
          <w:rFonts w:ascii="Roboto" w:eastAsia="Times New Roman" w:hAnsi="Roboto" w:cs="Arial"/>
          <w:b/>
          <w:color w:val="222222"/>
          <w:shd w:val="clear" w:color="auto" w:fill="FFFFFF"/>
          <w:lang w:eastAsia="fr-CA"/>
        </w:rPr>
        <w:t xml:space="preserve"> en milieu de travail </w:t>
      </w:r>
      <w:r w:rsidR="00243235" w:rsidRPr="001F31B5">
        <w:rPr>
          <w:rFonts w:ascii="Roboto" w:eastAsia="Times New Roman" w:hAnsi="Roboto" w:cs="Arial"/>
          <w:bCs/>
          <w:color w:val="222222"/>
          <w:shd w:val="clear" w:color="auto" w:fill="FFFFFF"/>
          <w:lang w:eastAsia="fr-CA"/>
        </w:rPr>
        <w:t xml:space="preserve">au Québec </w:t>
      </w:r>
      <w:r w:rsidR="00FD5A48" w:rsidRPr="001F31B5">
        <w:rPr>
          <w:rFonts w:ascii="Roboto" w:eastAsia="Times New Roman" w:hAnsi="Roboto" w:cs="Arial"/>
          <w:bCs/>
          <w:color w:val="222222"/>
          <w:shd w:val="clear" w:color="auto" w:fill="FFFFFF"/>
          <w:lang w:eastAsia="fr-CA"/>
        </w:rPr>
        <w:t>à l’heure actuelle.</w:t>
      </w:r>
      <w:r w:rsidR="00FD5A48" w:rsidRPr="001F31B5">
        <w:rPr>
          <w:rFonts w:ascii="Roboto" w:eastAsia="Times New Roman" w:hAnsi="Roboto" w:cs="Arial"/>
          <w:b/>
          <w:color w:val="222222"/>
          <w:shd w:val="clear" w:color="auto" w:fill="FFFFFF"/>
          <w:lang w:eastAsia="fr-CA"/>
        </w:rPr>
        <w:t xml:space="preserve"> </w:t>
      </w:r>
    </w:p>
    <w:p w14:paraId="400EA686" w14:textId="77777777" w:rsidR="001F4C3C" w:rsidRPr="001F31B5" w:rsidRDefault="001F4C3C" w:rsidP="001F4C3C">
      <w:pPr>
        <w:rPr>
          <w:rFonts w:ascii="Roboto" w:hAnsi="Roboto" w:cs="Arial"/>
          <w:color w:val="000000"/>
        </w:rPr>
      </w:pPr>
      <w:r w:rsidRPr="001F31B5">
        <w:rPr>
          <w:rFonts w:ascii="Roboto" w:hAnsi="Roboto" w:cs="Arial"/>
          <w:color w:val="000000"/>
        </w:rPr>
        <w:t xml:space="preserve">- </w:t>
      </w:r>
      <w:r w:rsidRPr="001F31B5">
        <w:rPr>
          <w:rFonts w:ascii="Roboto" w:hAnsi="Roboto" w:cs="Arial"/>
          <w:b/>
          <w:color w:val="000000"/>
        </w:rPr>
        <w:t>Le dossier médical de chacun est confidentiel</w:t>
      </w:r>
      <w:r w:rsidRPr="001F31B5">
        <w:rPr>
          <w:rFonts w:ascii="Roboto" w:hAnsi="Roboto" w:cs="Arial"/>
          <w:color w:val="000000"/>
        </w:rPr>
        <w:t xml:space="preserve">. </w:t>
      </w:r>
      <w:r w:rsidR="00357592" w:rsidRPr="001F31B5">
        <w:rPr>
          <w:rFonts w:ascii="Roboto" w:hAnsi="Roboto" w:cs="Arial"/>
          <w:color w:val="000000"/>
        </w:rPr>
        <w:t>Les n</w:t>
      </w:r>
      <w:r w:rsidR="00726CC1" w:rsidRPr="001F31B5">
        <w:rPr>
          <w:rFonts w:ascii="Roboto" w:hAnsi="Roboto" w:cs="Arial"/>
          <w:color w:val="000000"/>
        </w:rPr>
        <w:t>ormes du travail disent qu</w:t>
      </w:r>
      <w:r w:rsidR="00513AD5" w:rsidRPr="001F31B5">
        <w:rPr>
          <w:rFonts w:ascii="Roboto" w:hAnsi="Roboto" w:cs="Arial"/>
          <w:color w:val="000000"/>
        </w:rPr>
        <w:t xml:space="preserve">e les </w:t>
      </w:r>
      <w:proofErr w:type="spellStart"/>
      <w:proofErr w:type="gramStart"/>
      <w:r w:rsidR="00726CC1" w:rsidRPr="001F31B5">
        <w:rPr>
          <w:rFonts w:ascii="Roboto" w:hAnsi="Roboto" w:cs="Arial"/>
          <w:color w:val="000000"/>
        </w:rPr>
        <w:t>travailleur.euse</w:t>
      </w:r>
      <w:r w:rsidR="00513AD5" w:rsidRPr="001F31B5">
        <w:rPr>
          <w:rFonts w:ascii="Roboto" w:hAnsi="Roboto" w:cs="Arial"/>
          <w:color w:val="000000"/>
        </w:rPr>
        <w:t>s</w:t>
      </w:r>
      <w:proofErr w:type="spellEnd"/>
      <w:proofErr w:type="gramEnd"/>
      <w:r w:rsidR="00513AD5" w:rsidRPr="001F31B5">
        <w:rPr>
          <w:rFonts w:ascii="Roboto" w:hAnsi="Roboto" w:cs="Arial"/>
          <w:color w:val="000000"/>
        </w:rPr>
        <w:t xml:space="preserve"> n’ont pas à </w:t>
      </w:r>
      <w:r w:rsidR="00726CC1" w:rsidRPr="001F31B5">
        <w:rPr>
          <w:rFonts w:ascii="Roboto" w:hAnsi="Roboto" w:cs="Arial"/>
          <w:color w:val="000000"/>
        </w:rPr>
        <w:t>déclarer</w:t>
      </w:r>
      <w:r w:rsidR="00513AD5" w:rsidRPr="001F31B5">
        <w:rPr>
          <w:rFonts w:ascii="Roboto" w:hAnsi="Roboto" w:cs="Arial"/>
          <w:color w:val="000000"/>
        </w:rPr>
        <w:t xml:space="preserve"> leur</w:t>
      </w:r>
      <w:r w:rsidR="00726CC1" w:rsidRPr="001F31B5">
        <w:rPr>
          <w:rFonts w:ascii="Roboto" w:hAnsi="Roboto" w:cs="Arial"/>
          <w:color w:val="000000"/>
        </w:rPr>
        <w:t xml:space="preserve"> statut vaccinal</w:t>
      </w:r>
      <w:r w:rsidR="00513AD5" w:rsidRPr="001F31B5">
        <w:rPr>
          <w:rFonts w:ascii="Roboto" w:hAnsi="Roboto" w:cs="Arial"/>
          <w:color w:val="000000"/>
        </w:rPr>
        <w:t>, que</w:t>
      </w:r>
      <w:r w:rsidR="00726CC1" w:rsidRPr="001F31B5">
        <w:rPr>
          <w:rFonts w:ascii="Roboto" w:hAnsi="Roboto" w:cs="Arial"/>
          <w:color w:val="000000"/>
        </w:rPr>
        <w:t xml:space="preserve"> </w:t>
      </w:r>
      <w:r w:rsidR="00513AD5" w:rsidRPr="001F31B5">
        <w:rPr>
          <w:rFonts w:ascii="Roboto" w:hAnsi="Roboto" w:cs="Arial"/>
          <w:color w:val="000000"/>
        </w:rPr>
        <w:t>l’employeur ne peut pas demander de preuve vaccinale à l’embauche e</w:t>
      </w:r>
      <w:r w:rsidR="00726CC1" w:rsidRPr="001F31B5">
        <w:rPr>
          <w:rFonts w:ascii="Roboto" w:hAnsi="Roboto" w:cs="Arial"/>
          <w:color w:val="000000"/>
        </w:rPr>
        <w:t>t</w:t>
      </w:r>
      <w:r w:rsidR="00513AD5" w:rsidRPr="001F31B5">
        <w:rPr>
          <w:rFonts w:ascii="Roboto" w:hAnsi="Roboto" w:cs="Arial"/>
          <w:color w:val="000000"/>
        </w:rPr>
        <w:t xml:space="preserve"> que</w:t>
      </w:r>
      <w:r w:rsidR="00726CC1" w:rsidRPr="001F31B5">
        <w:rPr>
          <w:rFonts w:ascii="Roboto" w:hAnsi="Roboto" w:cs="Arial"/>
          <w:color w:val="000000"/>
        </w:rPr>
        <w:t xml:space="preserve"> la non-vaccination ne peut pas être un motif de congédiement</w:t>
      </w:r>
      <w:r w:rsidR="00021F44" w:rsidRPr="001F31B5">
        <w:rPr>
          <w:rFonts w:ascii="Roboto" w:hAnsi="Roboto" w:cs="Arial"/>
          <w:color w:val="000000"/>
        </w:rPr>
        <w:t>, sauf</w:t>
      </w:r>
      <w:r w:rsidR="009275F0" w:rsidRPr="001F31B5">
        <w:rPr>
          <w:rFonts w:ascii="Roboto" w:hAnsi="Roboto" w:cs="Arial"/>
          <w:color w:val="000000"/>
        </w:rPr>
        <w:t xml:space="preserve"> dans certaines situations. Il </w:t>
      </w:r>
      <w:r w:rsidR="00726CC1" w:rsidRPr="001F31B5">
        <w:rPr>
          <w:rFonts w:ascii="Roboto" w:hAnsi="Roboto" w:cs="Arial"/>
          <w:color w:val="000000"/>
        </w:rPr>
        <w:t xml:space="preserve">semble qu’en </w:t>
      </w:r>
      <w:r w:rsidR="00357592" w:rsidRPr="001F31B5">
        <w:rPr>
          <w:rFonts w:ascii="Roboto" w:hAnsi="Roboto" w:cs="Arial"/>
          <w:color w:val="000000"/>
        </w:rPr>
        <w:t xml:space="preserve">contexte de crise sanitaire, </w:t>
      </w:r>
      <w:r w:rsidR="00726CC1" w:rsidRPr="001F31B5">
        <w:rPr>
          <w:rFonts w:ascii="Roboto" w:hAnsi="Roboto" w:cs="Arial"/>
          <w:color w:val="000000"/>
        </w:rPr>
        <w:t>les</w:t>
      </w:r>
      <w:r w:rsidR="009275F0" w:rsidRPr="001F31B5">
        <w:rPr>
          <w:rFonts w:ascii="Roboto" w:hAnsi="Roboto" w:cs="Arial"/>
          <w:color w:val="000000"/>
        </w:rPr>
        <w:t xml:space="preserve"> </w:t>
      </w:r>
      <w:r w:rsidR="00726CC1" w:rsidRPr="001F31B5">
        <w:rPr>
          <w:rFonts w:ascii="Roboto" w:hAnsi="Roboto" w:cs="Arial"/>
          <w:color w:val="000000"/>
        </w:rPr>
        <w:t>jugements se</w:t>
      </w:r>
      <w:r w:rsidR="009275F0" w:rsidRPr="001F31B5">
        <w:rPr>
          <w:rFonts w:ascii="Roboto" w:hAnsi="Roboto" w:cs="Arial"/>
          <w:color w:val="000000"/>
        </w:rPr>
        <w:t xml:space="preserve"> fe</w:t>
      </w:r>
      <w:r w:rsidR="00726CC1" w:rsidRPr="001F31B5">
        <w:rPr>
          <w:rFonts w:ascii="Roboto" w:hAnsi="Roboto" w:cs="Arial"/>
          <w:color w:val="000000"/>
        </w:rPr>
        <w:t>ront au</w:t>
      </w:r>
      <w:r w:rsidR="00357592" w:rsidRPr="001F31B5">
        <w:rPr>
          <w:rFonts w:ascii="Roboto" w:hAnsi="Roboto" w:cs="Arial"/>
          <w:color w:val="000000"/>
        </w:rPr>
        <w:t xml:space="preserve"> cas par cas</w:t>
      </w:r>
      <w:r w:rsidR="00513AD5" w:rsidRPr="001F31B5">
        <w:rPr>
          <w:rFonts w:ascii="Roboto" w:hAnsi="Roboto" w:cs="Arial"/>
          <w:color w:val="000000"/>
        </w:rPr>
        <w:t>.</w:t>
      </w:r>
      <w:r w:rsidRPr="001F31B5">
        <w:rPr>
          <w:rFonts w:ascii="Roboto" w:hAnsi="Roboto" w:cs="Arial"/>
          <w:color w:val="000000"/>
        </w:rPr>
        <w:t xml:space="preserve"> </w:t>
      </w:r>
    </w:p>
    <w:p w14:paraId="400EA687" w14:textId="77777777" w:rsidR="001F4C3C" w:rsidRPr="001F31B5" w:rsidRDefault="0071544C" w:rsidP="0071544C">
      <w:pPr>
        <w:ind w:firstLine="708"/>
        <w:rPr>
          <w:rFonts w:ascii="Roboto" w:eastAsia="Times New Roman" w:hAnsi="Roboto" w:cs="Arial"/>
          <w:color w:val="222222"/>
          <w:shd w:val="clear" w:color="auto" w:fill="FFFFFF"/>
          <w:lang w:eastAsia="fr-CA"/>
        </w:rPr>
      </w:pPr>
      <w:r w:rsidRPr="001F31B5">
        <w:rPr>
          <w:rFonts w:ascii="Roboto" w:eastAsia="Times New Roman" w:hAnsi="Roboto" w:cs="Arial"/>
          <w:color w:val="222222"/>
          <w:u w:val="single"/>
          <w:lang w:eastAsia="fr-CA"/>
        </w:rPr>
        <w:t>Conseils et pist</w:t>
      </w:r>
      <w:r w:rsidR="00F17ECB" w:rsidRPr="001F31B5">
        <w:rPr>
          <w:rFonts w:ascii="Roboto" w:eastAsia="Times New Roman" w:hAnsi="Roboto" w:cs="Arial"/>
          <w:color w:val="222222"/>
          <w:u w:val="single"/>
          <w:lang w:eastAsia="fr-CA"/>
        </w:rPr>
        <w:t>es de réflexion</w:t>
      </w:r>
    </w:p>
    <w:p w14:paraId="400EA688" w14:textId="0604D620" w:rsidR="008146CF" w:rsidRPr="001F31B5" w:rsidRDefault="00F17ECB" w:rsidP="001F4C3C">
      <w:pPr>
        <w:shd w:val="clear" w:color="auto" w:fill="FFFFFF"/>
        <w:spacing w:after="0" w:line="240" w:lineRule="auto"/>
        <w:rPr>
          <w:rFonts w:ascii="Roboto" w:hAnsi="Roboto" w:cs="Arial"/>
          <w:color w:val="000000"/>
        </w:rPr>
      </w:pPr>
      <w:r w:rsidRPr="001F31B5">
        <w:rPr>
          <w:rFonts w:ascii="Roboto" w:eastAsia="Times New Roman" w:hAnsi="Roboto" w:cs="Arial"/>
          <w:color w:val="222222"/>
          <w:lang w:eastAsia="fr-CA"/>
        </w:rPr>
        <w:t>En</w:t>
      </w:r>
      <w:r w:rsidR="00A46EB3" w:rsidRPr="001F31B5">
        <w:rPr>
          <w:rFonts w:ascii="Roboto" w:eastAsia="Times New Roman" w:hAnsi="Roboto" w:cs="Arial"/>
          <w:color w:val="222222"/>
          <w:lang w:eastAsia="fr-CA"/>
        </w:rPr>
        <w:t xml:space="preserve"> </w:t>
      </w:r>
      <w:r w:rsidR="00747781" w:rsidRPr="001F31B5">
        <w:rPr>
          <w:rFonts w:ascii="Roboto" w:eastAsia="Times New Roman" w:hAnsi="Roboto" w:cs="Arial"/>
          <w:color w:val="222222"/>
          <w:lang w:eastAsia="fr-CA"/>
        </w:rPr>
        <w:t xml:space="preserve">rendant la vaccination </w:t>
      </w:r>
      <w:r w:rsidR="00FC6623" w:rsidRPr="001F31B5">
        <w:rPr>
          <w:rFonts w:ascii="Roboto" w:eastAsia="Times New Roman" w:hAnsi="Roboto" w:cs="Arial"/>
          <w:color w:val="222222"/>
          <w:lang w:eastAsia="fr-CA"/>
        </w:rPr>
        <w:t xml:space="preserve">des </w:t>
      </w:r>
      <w:proofErr w:type="spellStart"/>
      <w:proofErr w:type="gramStart"/>
      <w:r w:rsidR="00FC6623" w:rsidRPr="001F31B5">
        <w:rPr>
          <w:rFonts w:ascii="Roboto" w:hAnsi="Roboto" w:cs="Arial"/>
          <w:color w:val="000000"/>
        </w:rPr>
        <w:t>travailleur.euses</w:t>
      </w:r>
      <w:proofErr w:type="spellEnd"/>
      <w:proofErr w:type="gramEnd"/>
      <w:r w:rsidR="00FC6623" w:rsidRPr="001F31B5">
        <w:rPr>
          <w:rFonts w:ascii="Roboto" w:eastAsia="Times New Roman" w:hAnsi="Roboto" w:cs="Arial"/>
          <w:color w:val="222222"/>
          <w:lang w:eastAsia="fr-CA"/>
        </w:rPr>
        <w:t xml:space="preserve"> </w:t>
      </w:r>
      <w:r w:rsidR="00747781" w:rsidRPr="001F31B5">
        <w:rPr>
          <w:rFonts w:ascii="Roboto" w:eastAsia="Times New Roman" w:hAnsi="Roboto" w:cs="Arial"/>
          <w:color w:val="222222"/>
          <w:lang w:eastAsia="fr-CA"/>
        </w:rPr>
        <w:t>o</w:t>
      </w:r>
      <w:r w:rsidR="00A46EB3" w:rsidRPr="001F31B5">
        <w:rPr>
          <w:rFonts w:ascii="Roboto" w:eastAsia="Times New Roman" w:hAnsi="Roboto" w:cs="Arial"/>
          <w:color w:val="222222"/>
          <w:lang w:eastAsia="fr-CA"/>
        </w:rPr>
        <w:t>bligatoire</w:t>
      </w:r>
      <w:r w:rsidR="00FC6623" w:rsidRPr="001F31B5">
        <w:rPr>
          <w:rFonts w:ascii="Roboto" w:eastAsia="Times New Roman" w:hAnsi="Roboto" w:cs="Arial"/>
          <w:color w:val="222222"/>
          <w:lang w:eastAsia="fr-CA"/>
        </w:rPr>
        <w:t xml:space="preserve">, </w:t>
      </w:r>
      <w:r w:rsidR="00A46EB3" w:rsidRPr="001F31B5">
        <w:rPr>
          <w:rFonts w:ascii="Roboto" w:eastAsia="Times New Roman" w:hAnsi="Roboto" w:cs="Arial"/>
          <w:color w:val="222222"/>
          <w:lang w:eastAsia="fr-CA"/>
        </w:rPr>
        <w:t>les</w:t>
      </w:r>
      <w:r w:rsidR="00962FF6" w:rsidRPr="001F31B5">
        <w:rPr>
          <w:rFonts w:ascii="Roboto" w:eastAsia="Times New Roman" w:hAnsi="Roboto" w:cs="Arial"/>
          <w:color w:val="222222"/>
          <w:lang w:eastAsia="fr-CA"/>
        </w:rPr>
        <w:t xml:space="preserve"> organismes</w:t>
      </w:r>
      <w:r w:rsidR="00DB0800" w:rsidRPr="001F31B5">
        <w:rPr>
          <w:rFonts w:ascii="Roboto" w:eastAsia="Times New Roman" w:hAnsi="Roboto" w:cs="Arial"/>
          <w:color w:val="222222"/>
          <w:lang w:eastAsia="fr-CA"/>
        </w:rPr>
        <w:t xml:space="preserve"> et</w:t>
      </w:r>
      <w:r w:rsidR="00962FF6" w:rsidRPr="001F31B5">
        <w:rPr>
          <w:rFonts w:ascii="Roboto" w:eastAsia="Times New Roman" w:hAnsi="Roboto" w:cs="Arial"/>
          <w:color w:val="222222"/>
          <w:lang w:eastAsia="fr-CA"/>
        </w:rPr>
        <w:t xml:space="preserve"> </w:t>
      </w:r>
      <w:r w:rsidR="00A46EB3" w:rsidRPr="001F31B5">
        <w:rPr>
          <w:rFonts w:ascii="Roboto" w:eastAsia="Times New Roman" w:hAnsi="Roboto" w:cs="Arial"/>
          <w:color w:val="222222"/>
          <w:lang w:eastAsia="fr-CA"/>
        </w:rPr>
        <w:t>l</w:t>
      </w:r>
      <w:r w:rsidR="00DB0800" w:rsidRPr="001F31B5">
        <w:rPr>
          <w:rFonts w:ascii="Roboto" w:eastAsia="Times New Roman" w:hAnsi="Roboto" w:cs="Arial"/>
          <w:color w:val="222222"/>
          <w:lang w:eastAsia="fr-CA"/>
        </w:rPr>
        <w:t>eurs</w:t>
      </w:r>
      <w:r w:rsidR="00A46EB3" w:rsidRPr="001F31B5">
        <w:rPr>
          <w:rFonts w:ascii="Roboto" w:eastAsia="Times New Roman" w:hAnsi="Roboto" w:cs="Arial"/>
          <w:color w:val="222222"/>
          <w:lang w:eastAsia="fr-CA"/>
        </w:rPr>
        <w:t xml:space="preserve"> membres d</w:t>
      </w:r>
      <w:r w:rsidR="00DB0800" w:rsidRPr="001F31B5">
        <w:rPr>
          <w:rFonts w:ascii="Roboto" w:eastAsia="Times New Roman" w:hAnsi="Roboto" w:cs="Arial"/>
          <w:color w:val="222222"/>
          <w:lang w:eastAsia="fr-CA"/>
        </w:rPr>
        <w:t>e</w:t>
      </w:r>
      <w:r w:rsidR="00A46EB3" w:rsidRPr="001F31B5">
        <w:rPr>
          <w:rFonts w:ascii="Roboto" w:eastAsia="Times New Roman" w:hAnsi="Roboto" w:cs="Arial"/>
          <w:color w:val="222222"/>
          <w:lang w:eastAsia="fr-CA"/>
        </w:rPr>
        <w:t xml:space="preserve"> conseil d’administration </w:t>
      </w:r>
      <w:r w:rsidR="00DB0800" w:rsidRPr="001F31B5">
        <w:rPr>
          <w:rFonts w:ascii="Roboto" w:eastAsia="Times New Roman" w:hAnsi="Roboto" w:cs="Arial"/>
          <w:color w:val="222222"/>
          <w:lang w:eastAsia="fr-CA"/>
        </w:rPr>
        <w:t>pourraient s’exposer</w:t>
      </w:r>
      <w:r w:rsidR="00A46EB3" w:rsidRPr="001F31B5">
        <w:rPr>
          <w:rFonts w:ascii="Roboto" w:eastAsia="Times New Roman" w:hAnsi="Roboto" w:cs="Arial"/>
          <w:color w:val="222222"/>
          <w:lang w:eastAsia="fr-CA"/>
        </w:rPr>
        <w:t xml:space="preserve"> à des poursuites </w:t>
      </w:r>
      <w:r w:rsidR="00747781" w:rsidRPr="001F31B5">
        <w:rPr>
          <w:rFonts w:ascii="Roboto" w:eastAsia="Times New Roman" w:hAnsi="Roboto" w:cs="Arial"/>
          <w:color w:val="222222"/>
          <w:lang w:eastAsia="fr-CA"/>
        </w:rPr>
        <w:t>judiciaires</w:t>
      </w:r>
      <w:r w:rsidR="00DB0800" w:rsidRPr="001F31B5">
        <w:rPr>
          <w:rFonts w:ascii="Roboto" w:eastAsia="Times New Roman" w:hAnsi="Roboto" w:cs="Arial"/>
          <w:color w:val="222222"/>
          <w:lang w:eastAsia="fr-CA"/>
        </w:rPr>
        <w:t>.</w:t>
      </w:r>
      <w:r w:rsidR="00747781" w:rsidRPr="001F31B5">
        <w:rPr>
          <w:rFonts w:ascii="Roboto" w:eastAsia="Times New Roman" w:hAnsi="Roboto" w:cs="Arial"/>
          <w:color w:val="222222"/>
          <w:lang w:eastAsia="fr-CA"/>
        </w:rPr>
        <w:t xml:space="preserve"> Cette pratique pourrait être jugée discriminatoire et constituer un manquement à leurs </w:t>
      </w:r>
      <w:r w:rsidR="00747781" w:rsidRPr="001F31B5">
        <w:rPr>
          <w:rFonts w:ascii="Roboto" w:eastAsia="Times New Roman" w:hAnsi="Roboto" w:cs="Arial"/>
          <w:color w:val="222222"/>
          <w:lang w:eastAsia="fr-CA"/>
        </w:rPr>
        <w:lastRenderedPageBreak/>
        <w:t xml:space="preserve">droits et obligations en tant qu’employeur. </w:t>
      </w:r>
      <w:r w:rsidR="00CA5777" w:rsidRPr="001F31B5">
        <w:rPr>
          <w:rFonts w:ascii="Roboto" w:hAnsi="Roboto" w:cs="Arial"/>
          <w:color w:val="000000"/>
        </w:rPr>
        <w:t>Pour ces raisons, n</w:t>
      </w:r>
      <w:r w:rsidR="008146CF" w:rsidRPr="001F31B5">
        <w:rPr>
          <w:rFonts w:ascii="Roboto" w:hAnsi="Roboto" w:cs="Arial"/>
          <w:color w:val="000000"/>
        </w:rPr>
        <w:t>ous ne recommandons</w:t>
      </w:r>
      <w:r w:rsidR="00747781" w:rsidRPr="001F31B5">
        <w:rPr>
          <w:rFonts w:ascii="Roboto" w:hAnsi="Roboto" w:cs="Arial"/>
          <w:color w:val="000000"/>
        </w:rPr>
        <w:t xml:space="preserve"> </w:t>
      </w:r>
      <w:r w:rsidR="008146CF" w:rsidRPr="001F31B5">
        <w:rPr>
          <w:rFonts w:ascii="Roboto" w:hAnsi="Roboto" w:cs="Arial"/>
          <w:color w:val="000000"/>
        </w:rPr>
        <w:t xml:space="preserve">pas </w:t>
      </w:r>
      <w:r w:rsidR="00747781" w:rsidRPr="001F31B5">
        <w:rPr>
          <w:rFonts w:ascii="Roboto" w:hAnsi="Roboto" w:cs="Arial"/>
          <w:color w:val="000000"/>
        </w:rPr>
        <w:t>aux organismes d</w:t>
      </w:r>
      <w:r w:rsidR="008146CF" w:rsidRPr="001F31B5">
        <w:rPr>
          <w:rFonts w:ascii="Roboto" w:hAnsi="Roboto" w:cs="Arial"/>
          <w:color w:val="000000"/>
        </w:rPr>
        <w:t>’</w:t>
      </w:r>
      <w:r w:rsidR="00747781" w:rsidRPr="001F31B5">
        <w:rPr>
          <w:rFonts w:ascii="Roboto" w:hAnsi="Roboto" w:cs="Arial"/>
          <w:color w:val="000000"/>
        </w:rPr>
        <w:t>exiger la vaccination de leur</w:t>
      </w:r>
      <w:r w:rsidR="008146CF" w:rsidRPr="001F31B5">
        <w:rPr>
          <w:rFonts w:ascii="Roboto" w:hAnsi="Roboto" w:cs="Arial"/>
          <w:color w:val="000000"/>
        </w:rPr>
        <w:t xml:space="preserve">s employé.es. </w:t>
      </w:r>
    </w:p>
    <w:p w14:paraId="400EA689" w14:textId="77777777" w:rsidR="00C92FE8" w:rsidRPr="001F31B5" w:rsidRDefault="00C92FE8" w:rsidP="001F4C3C">
      <w:pPr>
        <w:shd w:val="clear" w:color="auto" w:fill="FFFFFF"/>
        <w:spacing w:after="0" w:line="240" w:lineRule="auto"/>
        <w:rPr>
          <w:rFonts w:ascii="Roboto" w:hAnsi="Roboto" w:cs="Arial"/>
          <w:color w:val="000000"/>
        </w:rPr>
      </w:pPr>
    </w:p>
    <w:p w14:paraId="400EA68A" w14:textId="77777777" w:rsidR="00564DC5" w:rsidRPr="001F31B5" w:rsidRDefault="00564DC5" w:rsidP="001F4C3C">
      <w:pPr>
        <w:shd w:val="clear" w:color="auto" w:fill="FFFFFF"/>
        <w:spacing w:after="0" w:line="240" w:lineRule="auto"/>
        <w:rPr>
          <w:rFonts w:ascii="Roboto" w:hAnsi="Roboto" w:cs="Arial"/>
          <w:color w:val="000000"/>
        </w:rPr>
      </w:pPr>
    </w:p>
    <w:p w14:paraId="400EA68B" w14:textId="77777777" w:rsidR="00564DC5" w:rsidRPr="001F31B5" w:rsidRDefault="00C92FE8" w:rsidP="001F4C3C">
      <w:pPr>
        <w:shd w:val="clear" w:color="auto" w:fill="FFFFFF"/>
        <w:spacing w:after="0" w:line="240" w:lineRule="auto"/>
        <w:rPr>
          <w:rFonts w:ascii="Roboto" w:hAnsi="Roboto" w:cs="Arial"/>
          <w:color w:val="000000"/>
        </w:rPr>
      </w:pPr>
      <w:r w:rsidRPr="001F31B5">
        <w:rPr>
          <w:rFonts w:ascii="Roboto" w:hAnsi="Roboto" w:cs="Arial"/>
          <w:color w:val="000000"/>
        </w:rPr>
        <w:t>Pour toutes questions, n’hésitez pas à communiquer avec nous :</w:t>
      </w:r>
    </w:p>
    <w:p w14:paraId="400EA68C" w14:textId="77777777" w:rsidR="00C92FE8" w:rsidRPr="001F31B5" w:rsidRDefault="00C92FE8" w:rsidP="001F4C3C">
      <w:pPr>
        <w:shd w:val="clear" w:color="auto" w:fill="FFFFFF"/>
        <w:spacing w:after="0" w:line="240" w:lineRule="auto"/>
        <w:rPr>
          <w:rFonts w:ascii="Roboto" w:hAnsi="Roboto" w:cs="Arial"/>
          <w:color w:val="000000"/>
        </w:rPr>
      </w:pPr>
    </w:p>
    <w:p w14:paraId="400EA68D" w14:textId="77777777" w:rsidR="00C92FE8" w:rsidRPr="001F31B5" w:rsidRDefault="00C92FE8" w:rsidP="001F4C3C">
      <w:pPr>
        <w:shd w:val="clear" w:color="auto" w:fill="FFFFFF"/>
        <w:spacing w:after="0" w:line="240" w:lineRule="auto"/>
        <w:rPr>
          <w:rFonts w:ascii="Roboto" w:hAnsi="Roboto" w:cs="Arial"/>
          <w:color w:val="000000"/>
        </w:rPr>
      </w:pPr>
      <w:r w:rsidRPr="001F31B5">
        <w:rPr>
          <w:rFonts w:ascii="Roboto" w:hAnsi="Roboto" w:cs="Arial"/>
          <w:color w:val="000000"/>
        </w:rPr>
        <w:t>RIOCM</w:t>
      </w:r>
    </w:p>
    <w:p w14:paraId="400EA68E" w14:textId="77777777" w:rsidR="00C92FE8" w:rsidRPr="001F31B5" w:rsidRDefault="001A1B52" w:rsidP="001F4C3C">
      <w:pPr>
        <w:shd w:val="clear" w:color="auto" w:fill="FFFFFF"/>
        <w:spacing w:after="0" w:line="240" w:lineRule="auto"/>
        <w:rPr>
          <w:rFonts w:ascii="Roboto" w:hAnsi="Roboto" w:cs="Arial"/>
          <w:color w:val="000000"/>
        </w:rPr>
      </w:pPr>
      <w:hyperlink r:id="rId9" w:history="1">
        <w:r w:rsidR="00C92FE8" w:rsidRPr="001F31B5">
          <w:rPr>
            <w:rStyle w:val="Lienhypertexte"/>
            <w:rFonts w:ascii="Roboto" w:hAnsi="Roboto" w:cs="Arial"/>
          </w:rPr>
          <w:t>info@riocm.org</w:t>
        </w:r>
      </w:hyperlink>
    </w:p>
    <w:p w14:paraId="400EA68F" w14:textId="77777777" w:rsidR="00E550E2" w:rsidRPr="001F31B5" w:rsidRDefault="00C92FE8" w:rsidP="00C92FE8">
      <w:pPr>
        <w:shd w:val="clear" w:color="auto" w:fill="FFFFFF"/>
        <w:spacing w:after="0" w:line="240" w:lineRule="auto"/>
        <w:rPr>
          <w:rFonts w:ascii="Roboto" w:eastAsia="Times New Roman" w:hAnsi="Roboto" w:cs="Segoe UI Historic"/>
          <w:color w:val="050505"/>
          <w:sz w:val="23"/>
          <w:szCs w:val="23"/>
          <w:lang w:eastAsia="fr-CA"/>
        </w:rPr>
      </w:pPr>
      <w:r w:rsidRPr="001F31B5">
        <w:rPr>
          <w:rFonts w:ascii="Roboto" w:hAnsi="Roboto" w:cs="Arial"/>
          <w:color w:val="000000"/>
        </w:rPr>
        <w:t>514 277-1118</w:t>
      </w:r>
    </w:p>
    <w:sectPr w:rsidR="00E550E2" w:rsidRPr="001F31B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571" w14:textId="77777777" w:rsidR="004751A4" w:rsidRDefault="004751A4" w:rsidP="001A1F2D">
      <w:pPr>
        <w:spacing w:after="0" w:line="240" w:lineRule="auto"/>
      </w:pPr>
      <w:r>
        <w:separator/>
      </w:r>
    </w:p>
  </w:endnote>
  <w:endnote w:type="continuationSeparator" w:id="0">
    <w:p w14:paraId="1C94B060" w14:textId="77777777" w:rsidR="004751A4" w:rsidRDefault="004751A4" w:rsidP="001A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普o"/>
    <w:panose1 w:val="02000000000000000000"/>
    <w:charset w:val="00"/>
    <w:family w:val="auto"/>
    <w:pitch w:val="variable"/>
    <w:sig w:usb0="E0000AFF" w:usb1="5000217F" w:usb2="0000002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BC78" w14:textId="77777777" w:rsidR="004751A4" w:rsidRDefault="004751A4" w:rsidP="001A1F2D">
      <w:pPr>
        <w:spacing w:after="0" w:line="240" w:lineRule="auto"/>
      </w:pPr>
      <w:r>
        <w:separator/>
      </w:r>
    </w:p>
  </w:footnote>
  <w:footnote w:type="continuationSeparator" w:id="0">
    <w:p w14:paraId="0CF47303" w14:textId="77777777" w:rsidR="004751A4" w:rsidRDefault="004751A4" w:rsidP="001A1F2D">
      <w:pPr>
        <w:spacing w:after="0" w:line="240" w:lineRule="auto"/>
      </w:pPr>
      <w:r>
        <w:continuationSeparator/>
      </w:r>
    </w:p>
  </w:footnote>
  <w:footnote w:id="1">
    <w:p w14:paraId="400EA694" w14:textId="77777777" w:rsidR="00DD09B9" w:rsidRDefault="00DD09B9" w:rsidP="00DD09B9">
      <w:pPr>
        <w:pStyle w:val="Notedebasdepage"/>
      </w:pPr>
      <w:r>
        <w:rPr>
          <w:rStyle w:val="Appelnotedebasdep"/>
        </w:rPr>
        <w:footnoteRef/>
      </w:r>
      <w:r>
        <w:t xml:space="preserve"> Rappelons-nous que le</w:t>
      </w:r>
      <w:r w:rsidRPr="00E550E2">
        <w:t xml:space="preserve"> Guide pour le maintien et l’adaptation des activités et des services offerts par les organismes communautaires</w:t>
      </w:r>
      <w:r>
        <w:t xml:space="preserve"> du MSSS date d’</w:t>
      </w:r>
      <w:r w:rsidRPr="00E550E2">
        <w:t>avril 2021</w:t>
      </w:r>
      <w:r>
        <w:t xml:space="preserve">. Plusieurs éléments contredisent les consignes actuelles énoncées, en date du 2 septembre 2021, sur le site du gouvernement du Québec : </w:t>
      </w:r>
      <w:r w:rsidRPr="004B067D">
        <w:rPr>
          <w:rStyle w:val="Lienhypertexte"/>
        </w:rPr>
        <w:t>Palier 1 – Vigilance (zone verte) | Gouvernement du Québec (quebec.ca)</w:t>
      </w:r>
    </w:p>
  </w:footnote>
  <w:footnote w:id="2">
    <w:p w14:paraId="400EA695" w14:textId="77777777" w:rsidR="006748E9" w:rsidRDefault="006748E9">
      <w:pPr>
        <w:pStyle w:val="Notedebasdepage"/>
      </w:pPr>
      <w:r>
        <w:rPr>
          <w:rStyle w:val="Appelnotedebasdep"/>
        </w:rPr>
        <w:footnoteRef/>
      </w:r>
      <w:r>
        <w:t xml:space="preserve"> </w:t>
      </w:r>
      <w:hyperlink r:id="rId1" w:history="1">
        <w:r>
          <w:rPr>
            <w:rStyle w:val="Lienhypertexte"/>
          </w:rPr>
          <w:t>Lieux et activités exigeant le passeport vaccinal COVID-19 | Gouvernement du Québec (quebec.ca)</w:t>
        </w:r>
      </w:hyperlink>
    </w:p>
  </w:footnote>
  <w:footnote w:id="3">
    <w:p w14:paraId="400EA696" w14:textId="77777777" w:rsidR="004360E4" w:rsidRDefault="004360E4" w:rsidP="004360E4">
      <w:pPr>
        <w:pStyle w:val="Notedebasdepage"/>
      </w:pPr>
      <w:r>
        <w:rPr>
          <w:rStyle w:val="Appelnotedebasdep"/>
        </w:rPr>
        <w:footnoteRef/>
      </w:r>
      <w:r>
        <w:t xml:space="preserve"> La CDC de Laval a produit un outil récent sur la question. </w:t>
      </w:r>
      <w:hyperlink r:id="rId2" w:history="1">
        <w:r>
          <w:rPr>
            <w:rStyle w:val="Lienhypertexte"/>
          </w:rPr>
          <w:t>Employeur et vaccination covid-19 (riocm.org)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CD5"/>
    <w:multiLevelType w:val="multilevel"/>
    <w:tmpl w:val="8EC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47"/>
    <w:rsid w:val="00011423"/>
    <w:rsid w:val="00021F44"/>
    <w:rsid w:val="00033813"/>
    <w:rsid w:val="000369EA"/>
    <w:rsid w:val="00077450"/>
    <w:rsid w:val="00092DF8"/>
    <w:rsid w:val="000B50E0"/>
    <w:rsid w:val="000B7558"/>
    <w:rsid w:val="000E4544"/>
    <w:rsid w:val="000E6F0A"/>
    <w:rsid w:val="00124BA0"/>
    <w:rsid w:val="001674A1"/>
    <w:rsid w:val="0017508B"/>
    <w:rsid w:val="00175D23"/>
    <w:rsid w:val="001A1B52"/>
    <w:rsid w:val="001A1F2D"/>
    <w:rsid w:val="001D5702"/>
    <w:rsid w:val="001F31B5"/>
    <w:rsid w:val="001F4C3C"/>
    <w:rsid w:val="00215E41"/>
    <w:rsid w:val="00216B3E"/>
    <w:rsid w:val="00220D83"/>
    <w:rsid w:val="00243235"/>
    <w:rsid w:val="002508F0"/>
    <w:rsid w:val="00257845"/>
    <w:rsid w:val="00261DD4"/>
    <w:rsid w:val="002645CE"/>
    <w:rsid w:val="00265201"/>
    <w:rsid w:val="002947FF"/>
    <w:rsid w:val="002C6BE7"/>
    <w:rsid w:val="002D012B"/>
    <w:rsid w:val="002F1206"/>
    <w:rsid w:val="00324D88"/>
    <w:rsid w:val="00335218"/>
    <w:rsid w:val="00357592"/>
    <w:rsid w:val="00386BD4"/>
    <w:rsid w:val="0038738C"/>
    <w:rsid w:val="003A0194"/>
    <w:rsid w:val="003A120D"/>
    <w:rsid w:val="003B44FA"/>
    <w:rsid w:val="003C6AE9"/>
    <w:rsid w:val="003F75AD"/>
    <w:rsid w:val="004161DA"/>
    <w:rsid w:val="004250DC"/>
    <w:rsid w:val="004360E4"/>
    <w:rsid w:val="004611DB"/>
    <w:rsid w:val="0046295B"/>
    <w:rsid w:val="00464369"/>
    <w:rsid w:val="004751A4"/>
    <w:rsid w:val="004B067D"/>
    <w:rsid w:val="004D0FE4"/>
    <w:rsid w:val="004D5E40"/>
    <w:rsid w:val="004E08C6"/>
    <w:rsid w:val="004F2678"/>
    <w:rsid w:val="004F6FE0"/>
    <w:rsid w:val="00501588"/>
    <w:rsid w:val="00502F10"/>
    <w:rsid w:val="00506C99"/>
    <w:rsid w:val="0051305E"/>
    <w:rsid w:val="00513AD5"/>
    <w:rsid w:val="00514807"/>
    <w:rsid w:val="00524389"/>
    <w:rsid w:val="00536A18"/>
    <w:rsid w:val="00556E50"/>
    <w:rsid w:val="00564DC5"/>
    <w:rsid w:val="00576EC0"/>
    <w:rsid w:val="0058259A"/>
    <w:rsid w:val="00586E22"/>
    <w:rsid w:val="005C5162"/>
    <w:rsid w:val="005E4DBB"/>
    <w:rsid w:val="00602FB1"/>
    <w:rsid w:val="0060448C"/>
    <w:rsid w:val="00611D57"/>
    <w:rsid w:val="00630C15"/>
    <w:rsid w:val="00641DDC"/>
    <w:rsid w:val="006748E9"/>
    <w:rsid w:val="006A3D00"/>
    <w:rsid w:val="006C12C2"/>
    <w:rsid w:val="006D34CC"/>
    <w:rsid w:val="006F7CAF"/>
    <w:rsid w:val="00705160"/>
    <w:rsid w:val="0070593C"/>
    <w:rsid w:val="00710645"/>
    <w:rsid w:val="0071544C"/>
    <w:rsid w:val="007230A6"/>
    <w:rsid w:val="00726CC1"/>
    <w:rsid w:val="00730A0D"/>
    <w:rsid w:val="0074235F"/>
    <w:rsid w:val="00747781"/>
    <w:rsid w:val="0075318A"/>
    <w:rsid w:val="0076296A"/>
    <w:rsid w:val="0078251A"/>
    <w:rsid w:val="00795EDF"/>
    <w:rsid w:val="007A0225"/>
    <w:rsid w:val="007D7888"/>
    <w:rsid w:val="007E28FB"/>
    <w:rsid w:val="007E58D8"/>
    <w:rsid w:val="008146CF"/>
    <w:rsid w:val="008255ED"/>
    <w:rsid w:val="00843E3C"/>
    <w:rsid w:val="00857170"/>
    <w:rsid w:val="008767D4"/>
    <w:rsid w:val="008A301A"/>
    <w:rsid w:val="008C5185"/>
    <w:rsid w:val="008C66C3"/>
    <w:rsid w:val="008D6BBA"/>
    <w:rsid w:val="008F7088"/>
    <w:rsid w:val="00902794"/>
    <w:rsid w:val="009048C5"/>
    <w:rsid w:val="009275F0"/>
    <w:rsid w:val="00927FA6"/>
    <w:rsid w:val="009302A3"/>
    <w:rsid w:val="00942240"/>
    <w:rsid w:val="009626FE"/>
    <w:rsid w:val="00962FF6"/>
    <w:rsid w:val="009B47D7"/>
    <w:rsid w:val="009D1500"/>
    <w:rsid w:val="009F64D2"/>
    <w:rsid w:val="00A20B54"/>
    <w:rsid w:val="00A4415E"/>
    <w:rsid w:val="00A46EB3"/>
    <w:rsid w:val="00A50F21"/>
    <w:rsid w:val="00A61EA1"/>
    <w:rsid w:val="00A63A4F"/>
    <w:rsid w:val="00A72E26"/>
    <w:rsid w:val="00A906BF"/>
    <w:rsid w:val="00AB2C00"/>
    <w:rsid w:val="00AE265D"/>
    <w:rsid w:val="00AE5EF7"/>
    <w:rsid w:val="00B03A30"/>
    <w:rsid w:val="00B2331E"/>
    <w:rsid w:val="00B52486"/>
    <w:rsid w:val="00B60E6B"/>
    <w:rsid w:val="00B75BC6"/>
    <w:rsid w:val="00BB29EA"/>
    <w:rsid w:val="00BB4756"/>
    <w:rsid w:val="00BC69F8"/>
    <w:rsid w:val="00BD7307"/>
    <w:rsid w:val="00BF4251"/>
    <w:rsid w:val="00C06FFD"/>
    <w:rsid w:val="00C256D1"/>
    <w:rsid w:val="00C27447"/>
    <w:rsid w:val="00C52670"/>
    <w:rsid w:val="00C57D1A"/>
    <w:rsid w:val="00C92FE8"/>
    <w:rsid w:val="00C9424C"/>
    <w:rsid w:val="00CA5777"/>
    <w:rsid w:val="00CA6BCE"/>
    <w:rsid w:val="00CB1BE9"/>
    <w:rsid w:val="00CB6638"/>
    <w:rsid w:val="00CD7A85"/>
    <w:rsid w:val="00CE6B89"/>
    <w:rsid w:val="00D0270A"/>
    <w:rsid w:val="00D02BBA"/>
    <w:rsid w:val="00DA4930"/>
    <w:rsid w:val="00DA70FA"/>
    <w:rsid w:val="00DB0800"/>
    <w:rsid w:val="00DC0AB7"/>
    <w:rsid w:val="00DC42FD"/>
    <w:rsid w:val="00DC5D73"/>
    <w:rsid w:val="00DD09B9"/>
    <w:rsid w:val="00E01AF1"/>
    <w:rsid w:val="00E3080E"/>
    <w:rsid w:val="00E550E2"/>
    <w:rsid w:val="00E63FD2"/>
    <w:rsid w:val="00EA1401"/>
    <w:rsid w:val="00EB08CF"/>
    <w:rsid w:val="00EB58A6"/>
    <w:rsid w:val="00EE36DA"/>
    <w:rsid w:val="00EE6F32"/>
    <w:rsid w:val="00F17ECB"/>
    <w:rsid w:val="00F2369A"/>
    <w:rsid w:val="00F34F97"/>
    <w:rsid w:val="00F61C7A"/>
    <w:rsid w:val="00FC6623"/>
    <w:rsid w:val="00FC7F04"/>
    <w:rsid w:val="00FD5A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A669"/>
  <w15:chartTrackingRefBased/>
  <w15:docId w15:val="{A9EC0C64-E5DA-4043-A7AE-2412E000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E36D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36DA"/>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EE36D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E36DA"/>
    <w:rPr>
      <w:color w:val="0000FF"/>
      <w:u w:val="single"/>
    </w:rPr>
  </w:style>
  <w:style w:type="paragraph" w:styleId="Notedebasdepage">
    <w:name w:val="footnote text"/>
    <w:basedOn w:val="Normal"/>
    <w:link w:val="NotedebasdepageCar"/>
    <w:uiPriority w:val="99"/>
    <w:semiHidden/>
    <w:unhideWhenUsed/>
    <w:rsid w:val="001A1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1F2D"/>
    <w:rPr>
      <w:sz w:val="20"/>
      <w:szCs w:val="20"/>
    </w:rPr>
  </w:style>
  <w:style w:type="character" w:styleId="Appelnotedebasdep">
    <w:name w:val="footnote reference"/>
    <w:basedOn w:val="Policepardfaut"/>
    <w:uiPriority w:val="99"/>
    <w:semiHidden/>
    <w:unhideWhenUsed/>
    <w:rsid w:val="001A1F2D"/>
    <w:rPr>
      <w:vertAlign w:val="superscript"/>
    </w:rPr>
  </w:style>
  <w:style w:type="character" w:styleId="Lienhypertextesuivivisit">
    <w:name w:val="FollowedHyperlink"/>
    <w:basedOn w:val="Policepardfaut"/>
    <w:uiPriority w:val="99"/>
    <w:semiHidden/>
    <w:unhideWhenUsed/>
    <w:rsid w:val="004B067D"/>
    <w:rPr>
      <w:color w:val="954F72" w:themeColor="followedHyperlink"/>
      <w:u w:val="single"/>
    </w:rPr>
  </w:style>
  <w:style w:type="paragraph" w:styleId="Rvision">
    <w:name w:val="Revision"/>
    <w:hidden/>
    <w:uiPriority w:val="99"/>
    <w:semiHidden/>
    <w:rsid w:val="006C12C2"/>
    <w:pPr>
      <w:spacing w:after="0" w:line="240" w:lineRule="auto"/>
    </w:pPr>
  </w:style>
  <w:style w:type="paragraph" w:styleId="Textedebulles">
    <w:name w:val="Balloon Text"/>
    <w:basedOn w:val="Normal"/>
    <w:link w:val="TextedebullesCar"/>
    <w:uiPriority w:val="99"/>
    <w:semiHidden/>
    <w:unhideWhenUsed/>
    <w:rsid w:val="00B60E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3463">
      <w:bodyDiv w:val="1"/>
      <w:marLeft w:val="0"/>
      <w:marRight w:val="0"/>
      <w:marTop w:val="0"/>
      <w:marBottom w:val="0"/>
      <w:divBdr>
        <w:top w:val="none" w:sz="0" w:space="0" w:color="auto"/>
        <w:left w:val="none" w:sz="0" w:space="0" w:color="auto"/>
        <w:bottom w:val="none" w:sz="0" w:space="0" w:color="auto"/>
        <w:right w:val="none" w:sz="0" w:space="0" w:color="auto"/>
      </w:divBdr>
      <w:divsChild>
        <w:div w:id="1524173065">
          <w:marLeft w:val="0"/>
          <w:marRight w:val="0"/>
          <w:marTop w:val="0"/>
          <w:marBottom w:val="0"/>
          <w:divBdr>
            <w:top w:val="none" w:sz="0" w:space="0" w:color="auto"/>
            <w:left w:val="none" w:sz="0" w:space="0" w:color="auto"/>
            <w:bottom w:val="none" w:sz="0" w:space="0" w:color="auto"/>
            <w:right w:val="none" w:sz="0" w:space="0" w:color="auto"/>
          </w:divBdr>
        </w:div>
        <w:div w:id="725489240">
          <w:marLeft w:val="0"/>
          <w:marRight w:val="0"/>
          <w:marTop w:val="0"/>
          <w:marBottom w:val="0"/>
          <w:divBdr>
            <w:top w:val="none" w:sz="0" w:space="0" w:color="auto"/>
            <w:left w:val="none" w:sz="0" w:space="0" w:color="auto"/>
            <w:bottom w:val="none" w:sz="0" w:space="0" w:color="auto"/>
            <w:right w:val="none" w:sz="0" w:space="0" w:color="auto"/>
          </w:divBdr>
        </w:div>
        <w:div w:id="774907064">
          <w:marLeft w:val="0"/>
          <w:marRight w:val="0"/>
          <w:marTop w:val="0"/>
          <w:marBottom w:val="0"/>
          <w:divBdr>
            <w:top w:val="none" w:sz="0" w:space="0" w:color="auto"/>
            <w:left w:val="none" w:sz="0" w:space="0" w:color="auto"/>
            <w:bottom w:val="none" w:sz="0" w:space="0" w:color="auto"/>
            <w:right w:val="none" w:sz="0" w:space="0" w:color="auto"/>
          </w:divBdr>
        </w:div>
      </w:divsChild>
    </w:div>
    <w:div w:id="1191142014">
      <w:bodyDiv w:val="1"/>
      <w:marLeft w:val="0"/>
      <w:marRight w:val="0"/>
      <w:marTop w:val="0"/>
      <w:marBottom w:val="0"/>
      <w:divBdr>
        <w:top w:val="none" w:sz="0" w:space="0" w:color="auto"/>
        <w:left w:val="none" w:sz="0" w:space="0" w:color="auto"/>
        <w:bottom w:val="none" w:sz="0" w:space="0" w:color="auto"/>
        <w:right w:val="none" w:sz="0" w:space="0" w:color="auto"/>
      </w:divBdr>
      <w:divsChild>
        <w:div w:id="1273127211">
          <w:marLeft w:val="0"/>
          <w:marRight w:val="0"/>
          <w:marTop w:val="0"/>
          <w:marBottom w:val="0"/>
          <w:divBdr>
            <w:top w:val="none" w:sz="0" w:space="0" w:color="auto"/>
            <w:left w:val="none" w:sz="0" w:space="0" w:color="auto"/>
            <w:bottom w:val="none" w:sz="0" w:space="0" w:color="auto"/>
            <w:right w:val="none" w:sz="0" w:space="0" w:color="auto"/>
          </w:divBdr>
        </w:div>
      </w:divsChild>
    </w:div>
    <w:div w:id="1197811307">
      <w:bodyDiv w:val="1"/>
      <w:marLeft w:val="0"/>
      <w:marRight w:val="0"/>
      <w:marTop w:val="0"/>
      <w:marBottom w:val="0"/>
      <w:divBdr>
        <w:top w:val="none" w:sz="0" w:space="0" w:color="auto"/>
        <w:left w:val="none" w:sz="0" w:space="0" w:color="auto"/>
        <w:bottom w:val="none" w:sz="0" w:space="0" w:color="auto"/>
        <w:right w:val="none" w:sz="0" w:space="0" w:color="auto"/>
      </w:divBdr>
      <w:divsChild>
        <w:div w:id="924416599">
          <w:marLeft w:val="0"/>
          <w:marRight w:val="0"/>
          <w:marTop w:val="0"/>
          <w:marBottom w:val="0"/>
          <w:divBdr>
            <w:top w:val="none" w:sz="0" w:space="0" w:color="auto"/>
            <w:left w:val="none" w:sz="0" w:space="0" w:color="auto"/>
            <w:bottom w:val="none" w:sz="0" w:space="0" w:color="auto"/>
            <w:right w:val="none" w:sz="0" w:space="0" w:color="auto"/>
          </w:divBdr>
        </w:div>
        <w:div w:id="1384988942">
          <w:marLeft w:val="0"/>
          <w:marRight w:val="0"/>
          <w:marTop w:val="120"/>
          <w:marBottom w:val="0"/>
          <w:divBdr>
            <w:top w:val="none" w:sz="0" w:space="0" w:color="auto"/>
            <w:left w:val="none" w:sz="0" w:space="0" w:color="auto"/>
            <w:bottom w:val="none" w:sz="0" w:space="0" w:color="auto"/>
            <w:right w:val="none" w:sz="0" w:space="0" w:color="auto"/>
          </w:divBdr>
          <w:divsChild>
            <w:div w:id="75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038">
      <w:bodyDiv w:val="1"/>
      <w:marLeft w:val="0"/>
      <w:marRight w:val="0"/>
      <w:marTop w:val="0"/>
      <w:marBottom w:val="0"/>
      <w:divBdr>
        <w:top w:val="none" w:sz="0" w:space="0" w:color="auto"/>
        <w:left w:val="none" w:sz="0" w:space="0" w:color="auto"/>
        <w:bottom w:val="none" w:sz="0" w:space="0" w:color="auto"/>
        <w:right w:val="none" w:sz="0" w:space="0" w:color="auto"/>
      </w:divBdr>
      <w:divsChild>
        <w:div w:id="8899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ioc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iocm.org/wp-content/uploads/2021/08/Employeur-et-vaccination-covid-19-VF.pdf" TargetMode="External"/><Relationship Id="rId1" Type="http://schemas.openxmlformats.org/officeDocument/2006/relationships/hyperlink" Target="https://www.quebec.ca/sante/problemes-de-sante/a-z/coronavirus-2019/deroulement-vaccination-contre-la-covid-19/passeport-de-vaccination-covid-19/lieux-et-activites-exigeant-passeport-vaccinal-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9107-AAC5-4AD6-B136-D698D341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729</Words>
  <Characters>3940</Characters>
  <Application>Microsoft Office Word</Application>
  <DocSecurity>0</DocSecurity>
  <Lines>127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Lucie Poulin</cp:lastModifiedBy>
  <cp:revision>9</cp:revision>
  <dcterms:created xsi:type="dcterms:W3CDTF">2021-09-02T18:55:00Z</dcterms:created>
  <dcterms:modified xsi:type="dcterms:W3CDTF">2021-09-08T21:29:00Z</dcterms:modified>
</cp:coreProperties>
</file>